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2E75B" w14:textId="4AD336D6" w:rsidR="00A96788" w:rsidRPr="006D40E4" w:rsidRDefault="005B112F" w:rsidP="00A9678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D40E4">
        <w:rPr>
          <w:rFonts w:asciiTheme="minorHAnsi" w:hAnsiTheme="minorHAnsi" w:cstheme="minorHAnsi"/>
          <w:b/>
          <w:bCs/>
          <w:sz w:val="24"/>
          <w:szCs w:val="24"/>
        </w:rPr>
        <w:t>EMLÉKEZTETŐ</w:t>
      </w:r>
    </w:p>
    <w:p w14:paraId="3D14321C" w14:textId="77777777" w:rsidR="005B112F" w:rsidRPr="006D40E4" w:rsidRDefault="005B112F" w:rsidP="00A9678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2D249B4" w14:textId="7F9649ED" w:rsidR="00A96788" w:rsidRPr="006D40E4" w:rsidRDefault="005B112F" w:rsidP="00A9678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D40E4">
        <w:rPr>
          <w:rFonts w:asciiTheme="minorHAnsi" w:hAnsiTheme="minorHAnsi" w:cstheme="minorHAnsi"/>
          <w:b/>
          <w:bCs/>
          <w:sz w:val="24"/>
          <w:szCs w:val="24"/>
        </w:rPr>
        <w:t>A Közlekedési munkacsoport 202</w:t>
      </w:r>
      <w:r w:rsidR="00FC53AB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6D40E4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C53AB">
        <w:rPr>
          <w:rFonts w:asciiTheme="minorHAnsi" w:hAnsiTheme="minorHAnsi" w:cstheme="minorHAnsi"/>
          <w:b/>
          <w:bCs/>
          <w:sz w:val="24"/>
          <w:szCs w:val="24"/>
        </w:rPr>
        <w:t>01</w:t>
      </w:r>
      <w:r w:rsidRPr="006D40E4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C53AB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Pr="006D40E4">
        <w:rPr>
          <w:rFonts w:asciiTheme="minorHAnsi" w:hAnsiTheme="minorHAnsi" w:cstheme="minorHAnsi"/>
          <w:b/>
          <w:bCs/>
          <w:sz w:val="24"/>
          <w:szCs w:val="24"/>
        </w:rPr>
        <w:t>-ai üléséről</w:t>
      </w:r>
    </w:p>
    <w:p w14:paraId="49C07FDE" w14:textId="77777777" w:rsidR="005B112F" w:rsidRPr="00B373AE" w:rsidRDefault="005B112F" w:rsidP="00A96788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1CE74B4E" w14:textId="77777777" w:rsidR="005B112F" w:rsidRPr="00B373AE" w:rsidRDefault="005B112F" w:rsidP="00A96788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7D1FBB4C" w14:textId="43CAC845" w:rsidR="005B112F" w:rsidRDefault="00923840" w:rsidP="00923840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B373AE">
        <w:rPr>
          <w:rFonts w:asciiTheme="minorHAnsi" w:hAnsiTheme="minorHAnsi" w:cstheme="minorHAnsi"/>
        </w:rPr>
        <w:t>Az ülés helye: a Polgármesteri Hivatal tanácskozó terme (I. emelet 111.)</w:t>
      </w:r>
    </w:p>
    <w:p w14:paraId="6984AE61" w14:textId="77777777" w:rsidR="007F2810" w:rsidRPr="00B373AE" w:rsidRDefault="007F2810" w:rsidP="00923840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48624858" w14:textId="77777777" w:rsidR="00A96788" w:rsidRPr="00B373AE" w:rsidRDefault="00A96788" w:rsidP="00A96788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7D7E3C85" w14:textId="77777777" w:rsidR="00A96788" w:rsidRPr="00B373AE" w:rsidRDefault="00A96788" w:rsidP="00A96788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1F665E06" w14:textId="044447A1" w:rsidR="00E4411C" w:rsidRPr="00E4411C" w:rsidRDefault="00E4411C" w:rsidP="00E4411C">
      <w:pPr>
        <w:pStyle w:val="Listaszerbekezds"/>
        <w:numPr>
          <w:ilvl w:val="0"/>
          <w:numId w:val="8"/>
        </w:numPr>
        <w:spacing w:line="259" w:lineRule="auto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proofErr w:type="spellStart"/>
      <w:r w:rsidRPr="00E4411C">
        <w:rPr>
          <w:rFonts w:asciiTheme="minorHAnsi" w:eastAsiaTheme="minorHAnsi" w:hAnsiTheme="minorHAnsi" w:cstheme="minorHAnsi"/>
          <w:b/>
          <w:bCs/>
          <w:sz w:val="22"/>
          <w:szCs w:val="22"/>
        </w:rPr>
        <w:t>Dobrocsi</w:t>
      </w:r>
      <w:proofErr w:type="spellEnd"/>
      <w:r w:rsidRPr="00E4411C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Tamás beszámolója a decemberi forgalomszámlálás eredményeiről</w:t>
      </w:r>
    </w:p>
    <w:p w14:paraId="55BA859A" w14:textId="77777777" w:rsidR="00923840" w:rsidRPr="00B373AE" w:rsidRDefault="00923840" w:rsidP="00923840">
      <w:pPr>
        <w:spacing w:line="259" w:lineRule="auto"/>
        <w:ind w:left="360"/>
        <w:rPr>
          <w:rFonts w:asciiTheme="minorHAnsi" w:eastAsiaTheme="minorHAnsi" w:hAnsiTheme="minorHAnsi" w:cstheme="minorHAnsi"/>
          <w:b/>
          <w:bCs/>
        </w:rPr>
      </w:pPr>
    </w:p>
    <w:p w14:paraId="70F174A4" w14:textId="4BBF141F" w:rsidR="00923840" w:rsidRDefault="002D4994" w:rsidP="00923840">
      <w:pPr>
        <w:spacing w:line="259" w:lineRule="auto"/>
        <w:ind w:left="360"/>
        <w:rPr>
          <w:rFonts w:asciiTheme="minorHAnsi" w:hAnsiTheme="minorHAnsi" w:cstheme="minorHAnsi"/>
        </w:rPr>
      </w:pPr>
      <w:proofErr w:type="spellStart"/>
      <w:r w:rsidRPr="00B373AE">
        <w:rPr>
          <w:rFonts w:asciiTheme="minorHAnsi" w:hAnsiTheme="minorHAnsi" w:cstheme="minorHAnsi"/>
        </w:rPr>
        <w:t>Dobrocsi</w:t>
      </w:r>
      <w:proofErr w:type="spellEnd"/>
      <w:r w:rsidRPr="00B373AE">
        <w:rPr>
          <w:rFonts w:asciiTheme="minorHAnsi" w:hAnsiTheme="minorHAnsi" w:cstheme="minorHAnsi"/>
        </w:rPr>
        <w:t xml:space="preserve"> Tamás megtartotta beszámolóját a </w:t>
      </w:r>
      <w:r w:rsidR="004D4143">
        <w:rPr>
          <w:rFonts w:asciiTheme="minorHAnsi" w:hAnsiTheme="minorHAnsi" w:cstheme="minorHAnsi"/>
        </w:rPr>
        <w:t>forgalomszámlálás eredményeiről</w:t>
      </w:r>
      <w:r w:rsidRPr="00B373AE">
        <w:rPr>
          <w:rFonts w:asciiTheme="minorHAnsi" w:hAnsiTheme="minorHAnsi" w:cstheme="minorHAnsi"/>
        </w:rPr>
        <w:t>.</w:t>
      </w:r>
      <w:r w:rsidR="00923840" w:rsidRPr="00B373AE">
        <w:rPr>
          <w:rFonts w:asciiTheme="minorHAnsi" w:hAnsiTheme="minorHAnsi" w:cstheme="minorHAnsi"/>
        </w:rPr>
        <w:t xml:space="preserve"> </w:t>
      </w:r>
    </w:p>
    <w:p w14:paraId="72A3EA87" w14:textId="7B15FBC5" w:rsidR="00FA471E" w:rsidRPr="00B373AE" w:rsidRDefault="005B10CF" w:rsidP="005B10CF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Megtekinthető itt: </w:t>
      </w:r>
      <w:hyperlink r:id="rId8" w:history="1">
        <w:r w:rsidR="00ED7D44" w:rsidRPr="00ED7D44">
          <w:rPr>
            <w:rStyle w:val="Hiperhivatkozs"/>
            <w:rFonts w:asciiTheme="minorHAnsi" w:hAnsiTheme="minorHAnsi" w:cstheme="minorHAnsi"/>
          </w:rPr>
          <w:t>https://veresegyhaz.hu/images/media/69/c1/0a/bb/69c10abbf0660809356238.pdf</w:t>
        </w:r>
      </w:hyperlink>
    </w:p>
    <w:p w14:paraId="19491F96" w14:textId="77777777" w:rsidR="00923840" w:rsidRPr="00B373AE" w:rsidRDefault="00923840" w:rsidP="00923840">
      <w:pPr>
        <w:spacing w:line="259" w:lineRule="auto"/>
        <w:ind w:left="360"/>
        <w:rPr>
          <w:rFonts w:asciiTheme="minorHAnsi" w:eastAsiaTheme="minorHAnsi" w:hAnsiTheme="minorHAnsi" w:cstheme="minorHAnsi"/>
          <w:b/>
          <w:bCs/>
        </w:rPr>
      </w:pPr>
    </w:p>
    <w:p w14:paraId="2888F988" w14:textId="138645C8" w:rsidR="00923840" w:rsidRDefault="00E4411C" w:rsidP="00E4411C">
      <w:pPr>
        <w:pStyle w:val="Listaszerbekezds"/>
        <w:numPr>
          <w:ilvl w:val="0"/>
          <w:numId w:val="8"/>
        </w:numPr>
        <w:spacing w:line="259" w:lineRule="auto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E4411C">
        <w:rPr>
          <w:rFonts w:asciiTheme="minorHAnsi" w:eastAsiaTheme="minorHAnsi" w:hAnsiTheme="minorHAnsi" w:cstheme="minorHAnsi"/>
          <w:b/>
          <w:bCs/>
          <w:sz w:val="22"/>
          <w:szCs w:val="22"/>
        </w:rPr>
        <w:t>Tárgyalás a Találkozók útjának megnyitásának lehetőségeiről</w:t>
      </w:r>
    </w:p>
    <w:p w14:paraId="537C5549" w14:textId="77777777" w:rsidR="00F5270A" w:rsidRPr="00B373AE" w:rsidRDefault="00F5270A" w:rsidP="00F5270A">
      <w:pPr>
        <w:pStyle w:val="Listaszerbekezds"/>
        <w:spacing w:line="259" w:lineRule="auto"/>
        <w:ind w:left="720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14:paraId="6256484E" w14:textId="0E03ABA2" w:rsidR="00923840" w:rsidRPr="00B373AE" w:rsidRDefault="00371ECC" w:rsidP="00371ECC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  <w:r w:rsidRPr="00371ECC">
        <w:rPr>
          <w:rFonts w:asciiTheme="minorHAnsi" w:hAnsiTheme="minorHAnsi" w:cstheme="minorHAnsi"/>
        </w:rPr>
        <w:t xml:space="preserve">A </w:t>
      </w:r>
      <w:proofErr w:type="spellStart"/>
      <w:r>
        <w:rPr>
          <w:rFonts w:asciiTheme="minorHAnsi" w:hAnsiTheme="minorHAnsi" w:cstheme="minorHAnsi"/>
        </w:rPr>
        <w:t>mukacsoport</w:t>
      </w:r>
      <w:proofErr w:type="spellEnd"/>
      <w:r>
        <w:rPr>
          <w:rFonts w:asciiTheme="minorHAnsi" w:hAnsiTheme="minorHAnsi" w:cstheme="minorHAnsi"/>
        </w:rPr>
        <w:t xml:space="preserve"> tagjai</w:t>
      </w:r>
      <w:r w:rsidRPr="00371ECC">
        <w:rPr>
          <w:rFonts w:asciiTheme="minorHAnsi" w:hAnsiTheme="minorHAnsi" w:cstheme="minorHAnsi"/>
        </w:rPr>
        <w:t xml:space="preserve"> több szempontból körbejárták a Találkozók útja forgalmi szerepét és a megnyitás lehetséges hatásait. Elhangzottak javaslatok a forgalom terelésére, a környező utcák tehermentesítésére, valamint a zaj- és közlekedésbiztonsági szempontok figyelembevételére. Felmerült az egyirányú megnyitás, illetve alternatív forgalomcsillapító megoldások vizsgálatának lehetősége is. Az egyeztetés lezárásaként a munkacsoport a jelenlegi forgalmi rend</w:t>
      </w:r>
      <w:r w:rsidR="007E00F2">
        <w:rPr>
          <w:rFonts w:asciiTheme="minorHAnsi" w:hAnsiTheme="minorHAnsi" w:cstheme="minorHAnsi"/>
        </w:rPr>
        <w:t>, azaz a lezárás</w:t>
      </w:r>
      <w:r w:rsidRPr="00371ECC">
        <w:rPr>
          <w:rFonts w:asciiTheme="minorHAnsi" w:hAnsiTheme="minorHAnsi" w:cstheme="minorHAnsi"/>
        </w:rPr>
        <w:t xml:space="preserve"> fenntartását javasolta</w:t>
      </w:r>
      <w:r>
        <w:rPr>
          <w:rFonts w:asciiTheme="minorHAnsi" w:hAnsiTheme="minorHAnsi" w:cstheme="minorHAnsi"/>
        </w:rPr>
        <w:t xml:space="preserve"> (</w:t>
      </w:r>
      <w:r w:rsidRPr="00354C89">
        <w:rPr>
          <w:rFonts w:asciiTheme="minorHAnsi" w:hAnsiTheme="minorHAnsi" w:cstheme="minorHAnsi"/>
        </w:rPr>
        <w:t>2 igen, 4 nem és 1 tartózkodás szavazattal</w:t>
      </w:r>
      <w:r>
        <w:rPr>
          <w:rFonts w:asciiTheme="minorHAnsi" w:hAnsiTheme="minorHAnsi" w:cstheme="minorHAnsi"/>
        </w:rPr>
        <w:t>)</w:t>
      </w:r>
      <w:r w:rsidRPr="00371ECC">
        <w:rPr>
          <w:rFonts w:asciiTheme="minorHAnsi" w:hAnsiTheme="minorHAnsi" w:cstheme="minorHAnsi"/>
        </w:rPr>
        <w:t>.</w:t>
      </w:r>
    </w:p>
    <w:p w14:paraId="31BF8624" w14:textId="77777777" w:rsidR="00923840" w:rsidRPr="00B373AE" w:rsidRDefault="00923840" w:rsidP="00923840">
      <w:pPr>
        <w:spacing w:line="259" w:lineRule="auto"/>
        <w:ind w:left="360"/>
        <w:rPr>
          <w:rFonts w:asciiTheme="minorHAnsi" w:eastAsiaTheme="minorHAnsi" w:hAnsiTheme="minorHAnsi" w:cstheme="minorHAnsi"/>
          <w:b/>
          <w:bCs/>
        </w:rPr>
      </w:pPr>
    </w:p>
    <w:p w14:paraId="1F9C552B" w14:textId="318E8900" w:rsidR="00923840" w:rsidRPr="00E4411C" w:rsidRDefault="00E4411C" w:rsidP="00923840">
      <w:pPr>
        <w:pStyle w:val="Listaszerbekezds"/>
        <w:numPr>
          <w:ilvl w:val="0"/>
          <w:numId w:val="8"/>
        </w:numPr>
        <w:spacing w:line="259" w:lineRule="auto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E4411C">
        <w:rPr>
          <w:rFonts w:asciiTheme="minorHAnsi" w:eastAsiaTheme="minorHAnsi" w:hAnsiTheme="minorHAnsi" w:cstheme="minorHAnsi"/>
          <w:b/>
          <w:bCs/>
          <w:sz w:val="22"/>
          <w:szCs w:val="22"/>
        </w:rPr>
        <w:t>A Kertesi utca forgalmi rendjének megváltoztatására vonatkozó 254/2025.(XIII.13.) határozat felülvizsgálata</w:t>
      </w:r>
    </w:p>
    <w:p w14:paraId="1583A2D9" w14:textId="77777777" w:rsidR="00923840" w:rsidRPr="00B373AE" w:rsidRDefault="00923840" w:rsidP="00923840">
      <w:pPr>
        <w:spacing w:line="259" w:lineRule="auto"/>
        <w:ind w:left="360"/>
        <w:rPr>
          <w:rFonts w:asciiTheme="minorHAnsi" w:eastAsiaTheme="minorHAnsi" w:hAnsiTheme="minorHAnsi" w:cstheme="minorHAnsi"/>
          <w:b/>
          <w:bCs/>
        </w:rPr>
      </w:pPr>
    </w:p>
    <w:p w14:paraId="2E6E8DC4" w14:textId="77777777" w:rsidR="00E92F85" w:rsidRPr="00B373AE" w:rsidRDefault="00E92F85" w:rsidP="00E92F85">
      <w:pPr>
        <w:spacing w:line="259" w:lineRule="auto"/>
        <w:ind w:left="360"/>
        <w:jc w:val="both"/>
        <w:rPr>
          <w:rFonts w:asciiTheme="minorHAnsi" w:hAnsiTheme="minorHAnsi" w:cstheme="minorHAnsi"/>
        </w:rPr>
      </w:pPr>
      <w:r w:rsidRPr="00B373AE">
        <w:rPr>
          <w:rFonts w:asciiTheme="minorHAnsi" w:hAnsiTheme="minorHAnsi" w:cstheme="minorHAnsi"/>
        </w:rPr>
        <w:t>A Kertesi utcában megépült 2 db forgalomszűkítő kapu és 6 db forgalomlassító eszköz. Ezzel párhuzamosan a koncepció részeként a Hordó utca és a Dézsa utca zsákutcák lettek. A Kertesi utcában lakók visszajelzései alapján ennek hatására jelentősen csökkent a forgalom.</w:t>
      </w:r>
    </w:p>
    <w:p w14:paraId="01A479FC" w14:textId="467A22D3" w:rsidR="00E92F85" w:rsidRDefault="00E92F85" w:rsidP="00E92F85">
      <w:pPr>
        <w:spacing w:line="259" w:lineRule="auto"/>
        <w:ind w:left="360"/>
        <w:jc w:val="both"/>
        <w:rPr>
          <w:rFonts w:asciiTheme="minorHAnsi" w:hAnsiTheme="minorHAnsi" w:cstheme="minorHAnsi"/>
        </w:rPr>
      </w:pPr>
      <w:r w:rsidRPr="00B373A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Pr="00B373AE">
        <w:rPr>
          <w:rFonts w:asciiTheme="minorHAnsi" w:hAnsiTheme="minorHAnsi" w:cstheme="minorHAnsi"/>
        </w:rPr>
        <w:t xml:space="preserve">forgalomszámlálási </w:t>
      </w:r>
      <w:proofErr w:type="spellStart"/>
      <w:r w:rsidRPr="00B373AE">
        <w:rPr>
          <w:rFonts w:asciiTheme="minorHAnsi" w:hAnsiTheme="minorHAnsi" w:cstheme="minorHAnsi"/>
        </w:rPr>
        <w:t>eredemények</w:t>
      </w:r>
      <w:proofErr w:type="spellEnd"/>
      <w:r>
        <w:rPr>
          <w:rFonts w:asciiTheme="minorHAnsi" w:hAnsiTheme="minorHAnsi" w:cstheme="minorHAnsi"/>
        </w:rPr>
        <w:t xml:space="preserve"> több mint 40%-os forgalomcsökkenést mutatnak </w:t>
      </w:r>
      <w:r w:rsidRPr="00B373AE">
        <w:rPr>
          <w:rFonts w:asciiTheme="minorHAnsi" w:hAnsiTheme="minorHAnsi" w:cstheme="minorHAnsi"/>
        </w:rPr>
        <w:t>a Kertesi utcában</w:t>
      </w:r>
      <w:r>
        <w:rPr>
          <w:rFonts w:asciiTheme="minorHAnsi" w:hAnsiTheme="minorHAnsi" w:cstheme="minorHAnsi"/>
        </w:rPr>
        <w:t xml:space="preserve">, a lakossági visszajelzések </w:t>
      </w:r>
      <w:proofErr w:type="spellStart"/>
      <w:r>
        <w:rPr>
          <w:rFonts w:asciiTheme="minorHAnsi" w:hAnsiTheme="minorHAnsi" w:cstheme="minorHAnsi"/>
        </w:rPr>
        <w:t>pozitívak</w:t>
      </w:r>
      <w:proofErr w:type="spellEnd"/>
      <w:r>
        <w:rPr>
          <w:rFonts w:asciiTheme="minorHAnsi" w:hAnsiTheme="minorHAnsi" w:cstheme="minorHAnsi"/>
        </w:rPr>
        <w:t>, ugyanis az átmenő forgalom sebessége is mérséklődött. Így az egyirányú közlekedési rend bevezetése nem indokolt.</w:t>
      </w:r>
    </w:p>
    <w:p w14:paraId="2D75F999" w14:textId="0C40A4B6" w:rsidR="006D2C5F" w:rsidRPr="00B373AE" w:rsidRDefault="00E92F85" w:rsidP="00D55563">
      <w:pPr>
        <w:spacing w:line="259" w:lineRule="auto"/>
        <w:ind w:left="360"/>
        <w:jc w:val="both"/>
        <w:rPr>
          <w:rFonts w:asciiTheme="minorHAnsi" w:eastAsiaTheme="minorHAnsi" w:hAnsiTheme="minorHAnsi" w:cstheme="minorHAnsi"/>
          <w:b/>
          <w:bCs/>
        </w:rPr>
      </w:pPr>
      <w:r w:rsidRPr="008F03F9">
        <w:rPr>
          <w:rFonts w:cstheme="minorHAnsi"/>
          <w:i/>
          <w:iCs/>
        </w:rPr>
        <w:t xml:space="preserve">A Közlekedési munkacsoport 7 igen szavazattal </w:t>
      </w:r>
      <w:r>
        <w:rPr>
          <w:rFonts w:cstheme="minorHAnsi"/>
          <w:i/>
          <w:iCs/>
        </w:rPr>
        <w:t>elfogadta a Kertesi utca jelenlegi forgalmi rendjét, nem tartja szükségesnek az egyirányúsítást</w:t>
      </w:r>
      <w:r w:rsidRPr="008F03F9">
        <w:rPr>
          <w:rFonts w:cstheme="minorHAnsi"/>
          <w:i/>
          <w:iCs/>
        </w:rPr>
        <w:t>.</w:t>
      </w:r>
    </w:p>
    <w:p w14:paraId="393EEBF8" w14:textId="5762C475" w:rsidR="00923840" w:rsidRPr="00B373AE" w:rsidRDefault="00923840">
      <w:pPr>
        <w:spacing w:line="259" w:lineRule="auto"/>
        <w:rPr>
          <w:rFonts w:asciiTheme="minorHAnsi" w:hAnsiTheme="minorHAnsi" w:cstheme="minorHAnsi"/>
        </w:rPr>
      </w:pPr>
    </w:p>
    <w:sectPr w:rsidR="00923840" w:rsidRPr="00B373AE" w:rsidSect="002141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1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5FEB2" w14:textId="77777777" w:rsidR="00EC6411" w:rsidRDefault="00EC6411" w:rsidP="00B32931">
      <w:pPr>
        <w:spacing w:after="0" w:line="240" w:lineRule="auto"/>
      </w:pPr>
      <w:r>
        <w:separator/>
      </w:r>
    </w:p>
  </w:endnote>
  <w:endnote w:type="continuationSeparator" w:id="0">
    <w:p w14:paraId="00C73729" w14:textId="77777777" w:rsidR="00EC6411" w:rsidRDefault="00EC6411" w:rsidP="00B32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Arial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4E13" w14:textId="77777777" w:rsidR="00960573" w:rsidRDefault="0096057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C1DA7" w14:textId="77777777" w:rsidR="00D3643B" w:rsidRPr="00800B0E" w:rsidRDefault="00D3643B" w:rsidP="00D3643B">
    <w:pPr>
      <w:pBdr>
        <w:bottom w:val="single" w:sz="12" w:space="1" w:color="auto"/>
      </w:pBdr>
      <w:spacing w:after="0" w:line="240" w:lineRule="auto"/>
      <w:jc w:val="center"/>
      <w:rPr>
        <w:rFonts w:asciiTheme="minorHAnsi" w:hAnsiTheme="minorHAnsi" w:cstheme="minorHAnsi"/>
      </w:rPr>
    </w:pPr>
  </w:p>
  <w:p w14:paraId="3B9E5C13" w14:textId="14DAADB8" w:rsidR="00EF17A1" w:rsidRDefault="00533313" w:rsidP="00EF17A1">
    <w:pPr>
      <w:pStyle w:val="llb"/>
      <w:jc w:val="center"/>
    </w:pPr>
    <w:r>
      <w:rPr>
        <w:b/>
        <w:bCs/>
      </w:rPr>
      <w:t>Városfejlesztési Osztály</w:t>
    </w:r>
    <w:r w:rsidR="00EF17A1" w:rsidRPr="00EF17A1">
      <w:rPr>
        <w:b/>
        <w:bCs/>
      </w:rPr>
      <w:br/>
    </w:r>
    <w:r w:rsidR="00CC21F5" w:rsidRPr="00B5778E">
      <w:rPr>
        <w:rFonts w:ascii="Fira Sans" w:hAnsi="Fira Sans"/>
      </w:rPr>
      <w:sym w:font="Wingdings" w:char="F02A"/>
    </w:r>
    <w:r w:rsidR="00CC21F5">
      <w:rPr>
        <w:rFonts w:ascii="Fira Sans" w:hAnsi="Fira Sans"/>
      </w:rPr>
      <w:t xml:space="preserve"> </w:t>
    </w:r>
    <w:r w:rsidR="00CC21F5" w:rsidRPr="00601F5D">
      <w:t>2112 Veresegyház, Fő út 35.</w:t>
    </w:r>
    <w:r w:rsidR="00CC21F5">
      <w:tab/>
    </w:r>
    <w:r w:rsidR="00CC21F5" w:rsidRPr="00B5778E">
      <w:rPr>
        <w:rFonts w:ascii="Fira Sans" w:hAnsi="Fira Sans"/>
      </w:rPr>
      <w:sym w:font="Wingdings" w:char="F028"/>
    </w:r>
    <w:r w:rsidR="00CC21F5" w:rsidRPr="00B5778E">
      <w:rPr>
        <w:rFonts w:ascii="Fira Sans" w:hAnsi="Fira Sans"/>
      </w:rPr>
      <w:t xml:space="preserve"> </w:t>
    </w:r>
    <w:r w:rsidR="00CC21F5">
      <w:t>+36-28-588-600</w:t>
    </w:r>
    <w:r w:rsidR="00CC21F5">
      <w:tab/>
    </w:r>
    <w:r w:rsidR="00CC21F5" w:rsidRPr="00B5778E">
      <w:rPr>
        <w:rFonts w:ascii="Fira Sans" w:hAnsi="Fira Sans"/>
      </w:rPr>
      <w:sym w:font="Wingdings" w:char="F032"/>
    </w:r>
    <w:r w:rsidR="00CC21F5">
      <w:rPr>
        <w:rFonts w:ascii="Fira Sans" w:hAnsi="Fira Sans"/>
      </w:rPr>
      <w:t xml:space="preserve"> </w:t>
    </w:r>
    <w:r w:rsidR="00CC21F5">
      <w:t xml:space="preserve">KRID: </w:t>
    </w:r>
    <w:r w:rsidR="00CC21F5" w:rsidRPr="00CF1A47">
      <w:t>309048361</w:t>
    </w:r>
    <w:r w:rsidR="00CC21F5">
      <w:t xml:space="preserve"> </w:t>
    </w:r>
    <w:r w:rsidR="00CC21F5" w:rsidRPr="00CF1A47">
      <w:t>VHAZPH</w:t>
    </w:r>
    <w:r w:rsidR="00CC21F5">
      <w:t xml:space="preserve"> </w:t>
    </w:r>
    <w:hyperlink r:id="rId1" w:history="1">
      <w:r w:rsidR="00EF17A1" w:rsidRPr="006A3C96">
        <w:rPr>
          <w:rStyle w:val="Hiperhivatkozs"/>
        </w:rPr>
        <w:t>www.veresegyhaz.hu</w:t>
      </w:r>
    </w:hyperlink>
    <w:r w:rsidR="00EF17A1">
      <w:t xml:space="preserve"> </w:t>
    </w:r>
  </w:p>
  <w:sdt>
    <w:sdtPr>
      <w:id w:val="562914940"/>
      <w:docPartObj>
        <w:docPartGallery w:val="Page Numbers (Bottom of Page)"/>
        <w:docPartUnique/>
      </w:docPartObj>
    </w:sdtPr>
    <w:sdtContent>
      <w:p w14:paraId="1FFF82E4" w14:textId="0B1287ED" w:rsidR="00ED0D15" w:rsidRPr="00601F5D" w:rsidRDefault="00EF17A1" w:rsidP="00EF17A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A2C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50AAB" w14:textId="77777777" w:rsidR="00E3443A" w:rsidRPr="00800B0E" w:rsidRDefault="00E3443A" w:rsidP="00E3443A">
    <w:pPr>
      <w:pBdr>
        <w:bottom w:val="single" w:sz="12" w:space="1" w:color="auto"/>
      </w:pBdr>
      <w:spacing w:after="0" w:line="240" w:lineRule="auto"/>
      <w:jc w:val="center"/>
      <w:rPr>
        <w:rFonts w:asciiTheme="minorHAnsi" w:hAnsiTheme="minorHAnsi" w:cstheme="minorHAnsi"/>
      </w:rPr>
    </w:pPr>
  </w:p>
  <w:p w14:paraId="2AD26EBD" w14:textId="0AEED457" w:rsidR="00EF17A1" w:rsidRDefault="00533313" w:rsidP="00EF17A1">
    <w:pPr>
      <w:pStyle w:val="llb"/>
      <w:jc w:val="center"/>
    </w:pPr>
    <w:r>
      <w:rPr>
        <w:b/>
        <w:bCs/>
      </w:rPr>
      <w:t>Városfejlesztési Osztály</w:t>
    </w:r>
    <w:r w:rsidR="00EF17A1" w:rsidRPr="00EF17A1">
      <w:rPr>
        <w:b/>
        <w:bCs/>
      </w:rPr>
      <w:br/>
    </w:r>
    <w:r w:rsidR="00246F36" w:rsidRPr="00B5778E">
      <w:rPr>
        <w:rFonts w:ascii="Fira Sans" w:hAnsi="Fira Sans"/>
      </w:rPr>
      <w:sym w:font="Wingdings" w:char="F02A"/>
    </w:r>
    <w:r w:rsidR="00246F36">
      <w:rPr>
        <w:rFonts w:ascii="Fira Sans" w:hAnsi="Fira Sans"/>
      </w:rPr>
      <w:t xml:space="preserve"> </w:t>
    </w:r>
    <w:r w:rsidR="00EF17A1" w:rsidRPr="00601F5D">
      <w:t>2112 Veresegyház, Fő út 35.</w:t>
    </w:r>
    <w:r w:rsidR="00EF17A1">
      <w:tab/>
    </w:r>
    <w:r w:rsidR="00246F36" w:rsidRPr="00B5778E">
      <w:rPr>
        <w:rFonts w:ascii="Fira Sans" w:hAnsi="Fira Sans"/>
      </w:rPr>
      <w:sym w:font="Wingdings" w:char="F028"/>
    </w:r>
    <w:r w:rsidR="00246F36" w:rsidRPr="00B5778E">
      <w:rPr>
        <w:rFonts w:ascii="Fira Sans" w:hAnsi="Fira Sans"/>
      </w:rPr>
      <w:t xml:space="preserve"> </w:t>
    </w:r>
    <w:r w:rsidR="00246F36">
      <w:t>+36-28-588-600</w:t>
    </w:r>
    <w:r w:rsidR="00EF17A1">
      <w:tab/>
    </w:r>
    <w:r w:rsidR="00246F36" w:rsidRPr="00B5778E">
      <w:rPr>
        <w:rFonts w:ascii="Fira Sans" w:hAnsi="Fira Sans"/>
      </w:rPr>
      <w:sym w:font="Wingdings" w:char="F032"/>
    </w:r>
    <w:r w:rsidR="00246F36">
      <w:rPr>
        <w:rFonts w:ascii="Fira Sans" w:hAnsi="Fira Sans"/>
      </w:rPr>
      <w:t xml:space="preserve"> </w:t>
    </w:r>
    <w:r w:rsidR="00EF17A1">
      <w:t xml:space="preserve">KRID: </w:t>
    </w:r>
    <w:r w:rsidR="00EF17A1" w:rsidRPr="00CF1A47">
      <w:t>309048361</w:t>
    </w:r>
    <w:r w:rsidR="00EF17A1">
      <w:t xml:space="preserve"> </w:t>
    </w:r>
    <w:r w:rsidR="00EF17A1" w:rsidRPr="00CF1A47">
      <w:t>VHAZPH</w:t>
    </w:r>
  </w:p>
  <w:p w14:paraId="568797AB" w14:textId="6BEE5EB5" w:rsidR="00EF17A1" w:rsidRDefault="00EF17A1" w:rsidP="00EF17A1">
    <w:pPr>
      <w:pStyle w:val="llb"/>
      <w:jc w:val="center"/>
    </w:pPr>
    <w:hyperlink r:id="rId1" w:history="1">
      <w:r w:rsidRPr="006A3C96">
        <w:rPr>
          <w:rStyle w:val="Hiperhivatkozs"/>
        </w:rPr>
        <w:t>www.veresegyhaz.hu</w:t>
      </w:r>
    </w:hyperlink>
    <w:r>
      <w:t xml:space="preserve"> </w:t>
    </w:r>
  </w:p>
  <w:sdt>
    <w:sdtPr>
      <w:id w:val="1275831419"/>
      <w:docPartObj>
        <w:docPartGallery w:val="Page Numbers (Bottom of Page)"/>
        <w:docPartUnique/>
      </w:docPartObj>
    </w:sdtPr>
    <w:sdtContent>
      <w:p w14:paraId="28464E9E" w14:textId="6E5BFD3C" w:rsidR="00CF1A47" w:rsidRPr="00163601" w:rsidRDefault="00EF17A1" w:rsidP="00EF17A1">
        <w:pPr>
          <w:pStyle w:val="llb"/>
          <w:jc w:val="center"/>
        </w:pPr>
        <w:r w:rsidRPr="00163601">
          <w:fldChar w:fldCharType="begin"/>
        </w:r>
        <w:r w:rsidRPr="00163601">
          <w:instrText>PAGE   \* MERGEFORMAT</w:instrText>
        </w:r>
        <w:r w:rsidRPr="00163601">
          <w:fldChar w:fldCharType="separate"/>
        </w:r>
        <w:r w:rsidR="00ED2A2C">
          <w:rPr>
            <w:noProof/>
          </w:rPr>
          <w:t>1</w:t>
        </w:r>
        <w:r w:rsidRPr="00163601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9A39A" w14:textId="77777777" w:rsidR="00EC6411" w:rsidRDefault="00EC6411" w:rsidP="00B32931">
      <w:pPr>
        <w:spacing w:after="0" w:line="240" w:lineRule="auto"/>
      </w:pPr>
      <w:r>
        <w:separator/>
      </w:r>
    </w:p>
  </w:footnote>
  <w:footnote w:type="continuationSeparator" w:id="0">
    <w:p w14:paraId="094FAB7E" w14:textId="77777777" w:rsidR="00EC6411" w:rsidRDefault="00EC6411" w:rsidP="00B32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1E6A7" w14:textId="77777777" w:rsidR="00960573" w:rsidRDefault="0096057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1C91" w14:textId="77777777" w:rsidR="00960573" w:rsidRDefault="0096057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95ED" w14:textId="623C692D" w:rsidR="00CF1A47" w:rsidRDefault="00B646F4" w:rsidP="000373CD">
    <w:pPr>
      <w:spacing w:after="0" w:line="240" w:lineRule="auto"/>
      <w:ind w:right="-143"/>
      <w:jc w:val="center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noProof/>
        <w:sz w:val="28"/>
        <w:szCs w:val="28"/>
        <w:lang w:eastAsia="hu-HU"/>
        <w14:ligatures w14:val="standardContextual"/>
      </w:rPr>
      <w:drawing>
        <wp:anchor distT="0" distB="0" distL="114300" distR="114300" simplePos="0" relativeHeight="251664384" behindDoc="0" locked="0" layoutInCell="1" allowOverlap="1" wp14:anchorId="1834671A" wp14:editId="02E3F57C">
          <wp:simplePos x="0" y="0"/>
          <wp:positionH relativeFrom="column">
            <wp:posOffset>5469255</wp:posOffset>
          </wp:positionH>
          <wp:positionV relativeFrom="page">
            <wp:posOffset>614192</wp:posOffset>
          </wp:positionV>
          <wp:extent cx="656590" cy="863600"/>
          <wp:effectExtent l="0" t="0" r="0" b="0"/>
          <wp:wrapNone/>
          <wp:docPr id="1524787699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787699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2" b="932"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86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6BAA">
      <w:rPr>
        <w:rFonts w:asciiTheme="minorHAnsi" w:hAnsiTheme="minorHAnsi" w:cstheme="minorHAnsi"/>
        <w:noProof/>
        <w:sz w:val="28"/>
        <w:szCs w:val="28"/>
        <w:lang w:eastAsia="hu-HU"/>
      </w:rPr>
      <w:drawing>
        <wp:anchor distT="0" distB="0" distL="0" distR="0" simplePos="0" relativeHeight="251663360" behindDoc="0" locked="0" layoutInCell="0" allowOverlap="1" wp14:anchorId="1E974FB6" wp14:editId="429BBBB0">
          <wp:simplePos x="0" y="0"/>
          <wp:positionH relativeFrom="margin">
            <wp:posOffset>635</wp:posOffset>
          </wp:positionH>
          <wp:positionV relativeFrom="margin">
            <wp:posOffset>-1249045</wp:posOffset>
          </wp:positionV>
          <wp:extent cx="671830" cy="863600"/>
          <wp:effectExtent l="0" t="0" r="0" b="0"/>
          <wp:wrapNone/>
          <wp:docPr id="1099653513" name="Kép 10996535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653513" name="Kép 10996535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0B902B" w14:textId="6E559F40" w:rsidR="00CF1A47" w:rsidRPr="00426BAA" w:rsidRDefault="00CF1A47" w:rsidP="00CF1A47">
    <w:pPr>
      <w:spacing w:after="0" w:line="240" w:lineRule="auto"/>
      <w:jc w:val="center"/>
      <w:rPr>
        <w:rFonts w:asciiTheme="minorHAnsi" w:hAnsiTheme="minorHAnsi" w:cstheme="minorHAnsi"/>
        <w:b/>
        <w:sz w:val="28"/>
        <w:szCs w:val="28"/>
      </w:rPr>
    </w:pPr>
    <w:r w:rsidRPr="00426BAA">
      <w:rPr>
        <w:rFonts w:asciiTheme="minorHAnsi" w:hAnsiTheme="minorHAnsi" w:cstheme="minorHAnsi"/>
        <w:b/>
        <w:sz w:val="28"/>
        <w:szCs w:val="28"/>
      </w:rPr>
      <w:t>Veresegyház</w:t>
    </w:r>
    <w:r>
      <w:rPr>
        <w:rFonts w:asciiTheme="minorHAnsi" w:hAnsiTheme="minorHAnsi" w:cstheme="minorHAnsi"/>
        <w:b/>
        <w:sz w:val="28"/>
        <w:szCs w:val="28"/>
      </w:rPr>
      <w:t>i Polgármesteri Hivatal</w:t>
    </w:r>
  </w:p>
  <w:p w14:paraId="71A6B130" w14:textId="77777777" w:rsidR="00CF1A47" w:rsidRDefault="00CF1A47" w:rsidP="00CF1A47">
    <w:pPr>
      <w:pStyle w:val="NormlWeb"/>
      <w:pBdr>
        <w:bottom w:val="single" w:sz="6" w:space="1" w:color="auto"/>
      </w:pBdr>
    </w:pPr>
  </w:p>
  <w:p w14:paraId="7E826E1B" w14:textId="77777777" w:rsidR="00CF1A47" w:rsidRDefault="00CF1A4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A484D"/>
    <w:multiLevelType w:val="hybridMultilevel"/>
    <w:tmpl w:val="F88839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10B38"/>
    <w:multiLevelType w:val="hybridMultilevel"/>
    <w:tmpl w:val="0CF6B2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465C60"/>
    <w:multiLevelType w:val="hybridMultilevel"/>
    <w:tmpl w:val="E44CDB7E"/>
    <w:lvl w:ilvl="0" w:tplc="CFE292E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B699D"/>
    <w:multiLevelType w:val="hybridMultilevel"/>
    <w:tmpl w:val="C01CA210"/>
    <w:lvl w:ilvl="0" w:tplc="BFF218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A6159"/>
    <w:multiLevelType w:val="hybridMultilevel"/>
    <w:tmpl w:val="9140F014"/>
    <w:lvl w:ilvl="0" w:tplc="E9A84F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F25C2"/>
    <w:multiLevelType w:val="hybridMultilevel"/>
    <w:tmpl w:val="183C3E98"/>
    <w:lvl w:ilvl="0" w:tplc="A77E3300">
      <w:start w:val="3"/>
      <w:numFmt w:val="bullet"/>
      <w:lvlText w:val="-"/>
      <w:lvlJc w:val="left"/>
      <w:pPr>
        <w:ind w:left="1776" w:hanging="360"/>
      </w:pPr>
      <w:rPr>
        <w:rFonts w:ascii="Century Gothic" w:eastAsia="Times New Roman" w:hAnsi="Century Gothic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62924D63"/>
    <w:multiLevelType w:val="hybridMultilevel"/>
    <w:tmpl w:val="08560A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C0A85"/>
    <w:multiLevelType w:val="hybridMultilevel"/>
    <w:tmpl w:val="FA9E18DC"/>
    <w:lvl w:ilvl="0" w:tplc="C4EAE02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783046">
    <w:abstractNumId w:val="7"/>
  </w:num>
  <w:num w:numId="2" w16cid:durableId="840243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7154888">
    <w:abstractNumId w:val="2"/>
  </w:num>
  <w:num w:numId="4" w16cid:durableId="1977372310">
    <w:abstractNumId w:val="5"/>
  </w:num>
  <w:num w:numId="5" w16cid:durableId="783113720">
    <w:abstractNumId w:val="3"/>
  </w:num>
  <w:num w:numId="6" w16cid:durableId="1375547466">
    <w:abstractNumId w:val="0"/>
  </w:num>
  <w:num w:numId="7" w16cid:durableId="1415665470">
    <w:abstractNumId w:val="6"/>
  </w:num>
  <w:num w:numId="8" w16cid:durableId="1990748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931"/>
    <w:rsid w:val="00000C27"/>
    <w:rsid w:val="00006A29"/>
    <w:rsid w:val="000373CD"/>
    <w:rsid w:val="00090343"/>
    <w:rsid w:val="000D7439"/>
    <w:rsid w:val="000E53C5"/>
    <w:rsid w:val="000E7704"/>
    <w:rsid w:val="000F53FA"/>
    <w:rsid w:val="0011328C"/>
    <w:rsid w:val="00163601"/>
    <w:rsid w:val="00164BF4"/>
    <w:rsid w:val="001876FE"/>
    <w:rsid w:val="001B5F3A"/>
    <w:rsid w:val="001C3983"/>
    <w:rsid w:val="001C5C37"/>
    <w:rsid w:val="001F17FF"/>
    <w:rsid w:val="0021419D"/>
    <w:rsid w:val="00236B81"/>
    <w:rsid w:val="00246F36"/>
    <w:rsid w:val="0025353C"/>
    <w:rsid w:val="002C5C2D"/>
    <w:rsid w:val="002D4994"/>
    <w:rsid w:val="002E1A0C"/>
    <w:rsid w:val="002F38E3"/>
    <w:rsid w:val="002F77DD"/>
    <w:rsid w:val="00326674"/>
    <w:rsid w:val="00347BB2"/>
    <w:rsid w:val="00354C89"/>
    <w:rsid w:val="00371ECC"/>
    <w:rsid w:val="00426BAA"/>
    <w:rsid w:val="00432FC7"/>
    <w:rsid w:val="00444141"/>
    <w:rsid w:val="00457258"/>
    <w:rsid w:val="004753F3"/>
    <w:rsid w:val="004A1FC8"/>
    <w:rsid w:val="004D4143"/>
    <w:rsid w:val="004D438E"/>
    <w:rsid w:val="004F7BB8"/>
    <w:rsid w:val="0051277C"/>
    <w:rsid w:val="005204F5"/>
    <w:rsid w:val="00522FB3"/>
    <w:rsid w:val="0053015F"/>
    <w:rsid w:val="00533313"/>
    <w:rsid w:val="00544F31"/>
    <w:rsid w:val="00550E24"/>
    <w:rsid w:val="00551095"/>
    <w:rsid w:val="005A31C7"/>
    <w:rsid w:val="005A659A"/>
    <w:rsid w:val="005B10CF"/>
    <w:rsid w:val="005B112F"/>
    <w:rsid w:val="005E6ACC"/>
    <w:rsid w:val="005F0B40"/>
    <w:rsid w:val="00601F5D"/>
    <w:rsid w:val="006200AA"/>
    <w:rsid w:val="00637D65"/>
    <w:rsid w:val="00686AC1"/>
    <w:rsid w:val="00691040"/>
    <w:rsid w:val="006A7746"/>
    <w:rsid w:val="006D2C5F"/>
    <w:rsid w:val="006D40E4"/>
    <w:rsid w:val="006F427D"/>
    <w:rsid w:val="00710890"/>
    <w:rsid w:val="007202A6"/>
    <w:rsid w:val="00720D7E"/>
    <w:rsid w:val="0072379B"/>
    <w:rsid w:val="00723D22"/>
    <w:rsid w:val="007302C0"/>
    <w:rsid w:val="00764A96"/>
    <w:rsid w:val="00771E27"/>
    <w:rsid w:val="00780ACB"/>
    <w:rsid w:val="00790FB9"/>
    <w:rsid w:val="007C4004"/>
    <w:rsid w:val="007C733B"/>
    <w:rsid w:val="007D5038"/>
    <w:rsid w:val="007E00F2"/>
    <w:rsid w:val="007F2810"/>
    <w:rsid w:val="00800B0E"/>
    <w:rsid w:val="00800EBF"/>
    <w:rsid w:val="00815D17"/>
    <w:rsid w:val="00881E32"/>
    <w:rsid w:val="008A1D19"/>
    <w:rsid w:val="008B6744"/>
    <w:rsid w:val="008C29AF"/>
    <w:rsid w:val="008D1A58"/>
    <w:rsid w:val="00901DF1"/>
    <w:rsid w:val="00923840"/>
    <w:rsid w:val="009349B2"/>
    <w:rsid w:val="009531B2"/>
    <w:rsid w:val="00960573"/>
    <w:rsid w:val="0098760F"/>
    <w:rsid w:val="00990478"/>
    <w:rsid w:val="009D4FE6"/>
    <w:rsid w:val="00A00C3E"/>
    <w:rsid w:val="00A15B82"/>
    <w:rsid w:val="00A17BCA"/>
    <w:rsid w:val="00A855AE"/>
    <w:rsid w:val="00A8661A"/>
    <w:rsid w:val="00A96788"/>
    <w:rsid w:val="00AA5C5B"/>
    <w:rsid w:val="00AB1C4A"/>
    <w:rsid w:val="00B044A3"/>
    <w:rsid w:val="00B206FF"/>
    <w:rsid w:val="00B32931"/>
    <w:rsid w:val="00B33489"/>
    <w:rsid w:val="00B373AE"/>
    <w:rsid w:val="00B51066"/>
    <w:rsid w:val="00B646F4"/>
    <w:rsid w:val="00B820DF"/>
    <w:rsid w:val="00B8256E"/>
    <w:rsid w:val="00C11C56"/>
    <w:rsid w:val="00C606E9"/>
    <w:rsid w:val="00C66790"/>
    <w:rsid w:val="00C94218"/>
    <w:rsid w:val="00CC21F5"/>
    <w:rsid w:val="00CD4F22"/>
    <w:rsid w:val="00CD767C"/>
    <w:rsid w:val="00CF1A47"/>
    <w:rsid w:val="00D025A7"/>
    <w:rsid w:val="00D146CC"/>
    <w:rsid w:val="00D3643B"/>
    <w:rsid w:val="00D44C83"/>
    <w:rsid w:val="00D55563"/>
    <w:rsid w:val="00DD0825"/>
    <w:rsid w:val="00DD2EB3"/>
    <w:rsid w:val="00DD48E7"/>
    <w:rsid w:val="00DF7BAA"/>
    <w:rsid w:val="00E30E6F"/>
    <w:rsid w:val="00E3443A"/>
    <w:rsid w:val="00E34E13"/>
    <w:rsid w:val="00E4411C"/>
    <w:rsid w:val="00E51064"/>
    <w:rsid w:val="00E51162"/>
    <w:rsid w:val="00E51881"/>
    <w:rsid w:val="00E658D0"/>
    <w:rsid w:val="00E8667A"/>
    <w:rsid w:val="00E92F85"/>
    <w:rsid w:val="00EC6411"/>
    <w:rsid w:val="00ED0A5E"/>
    <w:rsid w:val="00ED0D15"/>
    <w:rsid w:val="00ED2A2C"/>
    <w:rsid w:val="00ED7D44"/>
    <w:rsid w:val="00EF17A1"/>
    <w:rsid w:val="00F5270A"/>
    <w:rsid w:val="00F55027"/>
    <w:rsid w:val="00F726E0"/>
    <w:rsid w:val="00FA471E"/>
    <w:rsid w:val="00FB1AD5"/>
    <w:rsid w:val="00FC53AB"/>
    <w:rsid w:val="00FF3FA2"/>
    <w:rsid w:val="00FF478D"/>
    <w:rsid w:val="00FF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01512"/>
  <w15:chartTrackingRefBased/>
  <w15:docId w15:val="{5310E374-0902-4566-9ABB-2720227E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3443A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3293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3293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B3293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00B0E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601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F5D"/>
    <w:rPr>
      <w:rFonts w:ascii="Calibri" w:eastAsia="Calibri" w:hAnsi="Calibri" w:cs="Times New Roman"/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601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F5D"/>
    <w:rPr>
      <w:rFonts w:ascii="Calibri" w:eastAsia="Calibri" w:hAnsi="Calibri" w:cs="Times New Roman"/>
      <w:kern w:val="0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D364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E30E6F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30E6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1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1A0C"/>
    <w:rPr>
      <w:rFonts w:ascii="Segoe UI" w:eastAsia="Calibri" w:hAnsi="Segoe UI" w:cs="Segoe UI"/>
      <w:kern w:val="0"/>
      <w:sz w:val="18"/>
      <w:szCs w:val="18"/>
      <w14:ligatures w14:val="none"/>
    </w:rPr>
  </w:style>
  <w:style w:type="table" w:styleId="Rcsostblzat">
    <w:name w:val="Table Grid"/>
    <w:basedOn w:val="Normltblzat"/>
    <w:uiPriority w:val="39"/>
    <w:rsid w:val="002C5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522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esegyhaz.hu/images/media/69/c1/0a/bb/69c10abbf0660809356238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esegyhaz.h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esegyhaz.h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14B67-8387-4308-BD58-DF88160B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Kiss Béláné</dc:creator>
  <cp:keywords/>
  <dc:description/>
  <cp:lastModifiedBy>Schvegler Tímea</cp:lastModifiedBy>
  <cp:revision>18</cp:revision>
  <cp:lastPrinted>2026-02-03T13:55:00Z</cp:lastPrinted>
  <dcterms:created xsi:type="dcterms:W3CDTF">2026-02-03T14:44:00Z</dcterms:created>
  <dcterms:modified xsi:type="dcterms:W3CDTF">2026-03-23T09:41:00Z</dcterms:modified>
</cp:coreProperties>
</file>