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A8D" w:rsidRPr="00603D21" w:rsidRDefault="00225A8D" w:rsidP="00603D21">
      <w:pPr>
        <w:pStyle w:val="Cm"/>
        <w:ind w:left="-142"/>
        <w:jc w:val="center"/>
        <w:rPr>
          <w:rFonts w:ascii="Arial" w:hAnsi="Arial" w:cs="Arial"/>
          <w:b/>
          <w:sz w:val="22"/>
          <w:szCs w:val="22"/>
        </w:rPr>
      </w:pPr>
      <w:r w:rsidRPr="00603D21">
        <w:rPr>
          <w:rFonts w:ascii="Arial" w:hAnsi="Arial" w:cs="Arial"/>
          <w:b/>
          <w:sz w:val="22"/>
          <w:szCs w:val="22"/>
        </w:rPr>
        <w:t>ADATKEZELÉSI TÁJÉKOZTATÓ</w:t>
      </w:r>
    </w:p>
    <w:p w:rsidR="00225A8D" w:rsidRDefault="00472D6C" w:rsidP="00472D6C">
      <w:pPr>
        <w:pStyle w:val="Cm"/>
        <w:ind w:left="-142"/>
        <w:jc w:val="center"/>
        <w:rPr>
          <w:rFonts w:ascii="Arial" w:eastAsiaTheme="minorHAnsi" w:hAnsi="Arial" w:cs="Arial"/>
          <w:b/>
          <w:spacing w:val="0"/>
          <w:kern w:val="0"/>
          <w:sz w:val="22"/>
          <w:szCs w:val="22"/>
        </w:rPr>
      </w:pPr>
      <w:proofErr w:type="spellStart"/>
      <w:r w:rsidRPr="00472D6C">
        <w:rPr>
          <w:rFonts w:ascii="Arial" w:eastAsiaTheme="minorHAnsi" w:hAnsi="Arial" w:cs="Arial"/>
          <w:b/>
          <w:spacing w:val="0"/>
          <w:kern w:val="0"/>
          <w:sz w:val="22"/>
          <w:szCs w:val="22"/>
        </w:rPr>
        <w:t>tüzifa</w:t>
      </w:r>
      <w:proofErr w:type="spellEnd"/>
      <w:r w:rsidRPr="00472D6C">
        <w:rPr>
          <w:rFonts w:ascii="Arial" w:eastAsiaTheme="minorHAnsi" w:hAnsi="Arial" w:cs="Arial"/>
          <w:b/>
          <w:spacing w:val="0"/>
          <w:kern w:val="0"/>
          <w:sz w:val="22"/>
          <w:szCs w:val="22"/>
        </w:rPr>
        <w:t xml:space="preserve"> juttatás igényléséhez</w:t>
      </w:r>
    </w:p>
    <w:p w:rsidR="00472D6C" w:rsidRPr="00472D6C" w:rsidRDefault="00472D6C" w:rsidP="00472D6C"/>
    <w:p w:rsidR="00225A8D" w:rsidRPr="003C3AFA" w:rsidRDefault="00225A8D" w:rsidP="00613B74">
      <w:pPr>
        <w:pStyle w:val="Cm"/>
        <w:ind w:left="-142"/>
        <w:jc w:val="both"/>
        <w:rPr>
          <w:rFonts w:ascii="Brandon Text Regular" w:eastAsia="Times New Roman" w:hAnsi="Brandon Text Regular"/>
          <w:sz w:val="24"/>
          <w:szCs w:val="24"/>
        </w:rPr>
      </w:pPr>
      <w:r w:rsidRPr="00F3740F">
        <w:rPr>
          <w:rFonts w:ascii="Arial" w:hAnsi="Arial" w:cs="Arial"/>
          <w:sz w:val="22"/>
          <w:szCs w:val="22"/>
        </w:rPr>
        <w:t xml:space="preserve">A jelen tájékoztató rendelkezéseinek kialakításakor </w:t>
      </w:r>
      <w:r>
        <w:rPr>
          <w:rFonts w:ascii="Arial" w:hAnsi="Arial" w:cs="Arial"/>
          <w:sz w:val="22"/>
          <w:szCs w:val="22"/>
        </w:rPr>
        <w:t>Adatkezelő</w:t>
      </w:r>
      <w:r w:rsidRPr="00EC5BD8">
        <w:rPr>
          <w:rFonts w:ascii="Arial" w:hAnsi="Arial" w:cs="Arial"/>
          <w:sz w:val="22"/>
          <w:szCs w:val="22"/>
        </w:rPr>
        <w:t xml:space="preserve"> </w:t>
      </w:r>
      <w:r w:rsidRPr="00F3740F">
        <w:rPr>
          <w:rFonts w:ascii="Arial" w:hAnsi="Arial" w:cs="Arial"/>
          <w:sz w:val="22"/>
          <w:szCs w:val="22"/>
        </w:rPr>
        <w:t xml:space="preserve">különös tekintettel vette figyelembe </w:t>
      </w:r>
      <w:r>
        <w:rPr>
          <w:rFonts w:ascii="Arial" w:hAnsi="Arial" w:cs="Arial"/>
          <w:sz w:val="22"/>
          <w:szCs w:val="22"/>
        </w:rPr>
        <w:t>a</w:t>
      </w:r>
      <w:r w:rsidRPr="00EC5BD8">
        <w:rPr>
          <w:rFonts w:ascii="Arial" w:hAnsi="Arial" w:cs="Arial"/>
          <w:sz w:val="22"/>
          <w:szCs w:val="22"/>
        </w:rPr>
        <w:t>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w:t>
      </w:r>
      <w:r w:rsidR="00312DF4">
        <w:rPr>
          <w:rFonts w:ascii="Arial" w:hAnsi="Arial" w:cs="Arial"/>
          <w:sz w:val="22"/>
          <w:szCs w:val="22"/>
        </w:rPr>
        <w:t xml:space="preserve"> </w:t>
      </w:r>
      <w:r w:rsidRPr="00F3740F">
        <w:rPr>
          <w:rFonts w:ascii="Arial" w:hAnsi="Arial" w:cs="Arial"/>
          <w:sz w:val="22"/>
          <w:szCs w:val="22"/>
        </w:rPr>
        <w:t xml:space="preserve">rendelkezéseit. </w:t>
      </w:r>
    </w:p>
    <w:p w:rsidR="00225A8D" w:rsidRPr="00613B74" w:rsidRDefault="00225A8D" w:rsidP="00613B74">
      <w:pPr>
        <w:spacing w:after="0" w:line="240" w:lineRule="auto"/>
        <w:ind w:right="-419"/>
        <w:jc w:val="both"/>
        <w:rPr>
          <w:rFonts w:ascii="Arial" w:hAnsi="Arial" w:cs="Arial"/>
        </w:rPr>
      </w:pPr>
    </w:p>
    <w:p w:rsidR="00225A8D" w:rsidRPr="00613B74" w:rsidRDefault="00225A8D" w:rsidP="00613B74">
      <w:pPr>
        <w:spacing w:after="0" w:line="240" w:lineRule="auto"/>
        <w:ind w:right="-419"/>
        <w:jc w:val="both"/>
        <w:rPr>
          <w:rFonts w:ascii="Arial" w:hAnsi="Arial" w:cs="Arial"/>
          <w:b/>
          <w:bCs/>
        </w:rPr>
      </w:pPr>
      <w:r w:rsidRPr="00613B74">
        <w:rPr>
          <w:rFonts w:ascii="Arial" w:hAnsi="Arial" w:cs="Arial"/>
          <w:b/>
          <w:bCs/>
        </w:rPr>
        <w:t xml:space="preserve">1. Tájékoztató adatok </w:t>
      </w:r>
    </w:p>
    <w:p w:rsidR="00225A8D" w:rsidRPr="00613B74" w:rsidRDefault="00225A8D" w:rsidP="00613B74">
      <w:pPr>
        <w:spacing w:after="0" w:line="240" w:lineRule="auto"/>
        <w:ind w:right="-419"/>
        <w:jc w:val="both"/>
        <w:rPr>
          <w:rFonts w:ascii="Arial" w:hAnsi="Arial" w:cs="Arial"/>
        </w:rPr>
      </w:pPr>
    </w:p>
    <w:p w:rsidR="00225A8D" w:rsidRPr="00613B74" w:rsidRDefault="00225A8D" w:rsidP="00613B74">
      <w:pPr>
        <w:spacing w:after="0" w:line="240" w:lineRule="auto"/>
        <w:ind w:right="-419"/>
        <w:jc w:val="both"/>
        <w:rPr>
          <w:rFonts w:ascii="Arial" w:hAnsi="Arial" w:cs="Arial"/>
          <w:b/>
          <w:bCs/>
        </w:rPr>
      </w:pPr>
      <w:r w:rsidRPr="00613B74">
        <w:rPr>
          <w:rFonts w:ascii="Arial" w:hAnsi="Arial" w:cs="Arial"/>
          <w:b/>
          <w:bCs/>
        </w:rPr>
        <w:t>Adatkezelő:</w:t>
      </w:r>
    </w:p>
    <w:p w:rsidR="00563322" w:rsidRPr="00613B74" w:rsidRDefault="00544BC2" w:rsidP="00613B74">
      <w:pPr>
        <w:spacing w:after="0"/>
        <w:jc w:val="both"/>
        <w:rPr>
          <w:rFonts w:ascii="Arial" w:hAnsi="Arial" w:cs="Arial"/>
        </w:rPr>
      </w:pPr>
      <w:r w:rsidRPr="00544BC2">
        <w:rPr>
          <w:rFonts w:ascii="Arial" w:hAnsi="Arial" w:cs="Arial"/>
          <w:bCs/>
        </w:rPr>
        <w:t xml:space="preserve">Veresegyház Város Önkormányzata </w:t>
      </w:r>
      <w:r w:rsidR="00563322" w:rsidRPr="00613B74">
        <w:rPr>
          <w:rFonts w:ascii="Arial" w:hAnsi="Arial" w:cs="Arial"/>
        </w:rPr>
        <w:t xml:space="preserve">(a továbbiakban: </w:t>
      </w:r>
      <w:r>
        <w:rPr>
          <w:rFonts w:ascii="Arial" w:hAnsi="Arial" w:cs="Arial"/>
        </w:rPr>
        <w:t>Adatkezelő</w:t>
      </w:r>
      <w:r w:rsidR="00563322" w:rsidRPr="00613B74">
        <w:rPr>
          <w:rFonts w:ascii="Arial" w:hAnsi="Arial" w:cs="Arial"/>
        </w:rPr>
        <w:t>)</w:t>
      </w:r>
    </w:p>
    <w:p w:rsidR="00563322" w:rsidRPr="00613B74" w:rsidRDefault="00563322" w:rsidP="00613B74">
      <w:pPr>
        <w:spacing w:after="0"/>
        <w:jc w:val="both"/>
        <w:rPr>
          <w:rFonts w:ascii="Arial" w:hAnsi="Arial" w:cs="Arial"/>
        </w:rPr>
      </w:pPr>
      <w:r w:rsidRPr="00613B74">
        <w:rPr>
          <w:rFonts w:ascii="Arial" w:hAnsi="Arial" w:cs="Arial"/>
        </w:rPr>
        <w:t xml:space="preserve">Képviselője: </w:t>
      </w:r>
      <w:r w:rsidR="00544BC2">
        <w:rPr>
          <w:rFonts w:ascii="Arial" w:hAnsi="Arial" w:cs="Arial"/>
        </w:rPr>
        <w:t>Cserháti Ferenc polgármester</w:t>
      </w:r>
    </w:p>
    <w:p w:rsidR="00563322" w:rsidRPr="00613B74" w:rsidRDefault="00563322" w:rsidP="00613B74">
      <w:pPr>
        <w:spacing w:after="0"/>
        <w:jc w:val="both"/>
        <w:rPr>
          <w:rFonts w:ascii="Arial" w:hAnsi="Arial" w:cs="Arial"/>
        </w:rPr>
      </w:pPr>
      <w:r w:rsidRPr="00613B74">
        <w:rPr>
          <w:rFonts w:ascii="Arial" w:hAnsi="Arial" w:cs="Arial"/>
        </w:rPr>
        <w:t>Székhelye: 2112 Veresegyház, Fő út 35.</w:t>
      </w:r>
    </w:p>
    <w:p w:rsidR="00563322" w:rsidRPr="00613B74" w:rsidRDefault="00563322" w:rsidP="00613B74">
      <w:pPr>
        <w:spacing w:after="0"/>
        <w:jc w:val="both"/>
        <w:rPr>
          <w:rFonts w:ascii="Arial" w:hAnsi="Arial" w:cs="Arial"/>
        </w:rPr>
      </w:pPr>
      <w:r w:rsidRPr="00613B74">
        <w:rPr>
          <w:rFonts w:ascii="Arial" w:hAnsi="Arial" w:cs="Arial"/>
        </w:rPr>
        <w:t xml:space="preserve">Weboldal címe: </w:t>
      </w:r>
      <w:hyperlink r:id="rId7" w:history="1">
        <w:r w:rsidRPr="00613B74">
          <w:rPr>
            <w:rStyle w:val="Hiperhivatkozs"/>
            <w:rFonts w:ascii="Arial" w:hAnsi="Arial" w:cs="Arial"/>
          </w:rPr>
          <w:t>www.veresegyhaz.hu</w:t>
        </w:r>
      </w:hyperlink>
    </w:p>
    <w:p w:rsidR="00225A8D" w:rsidRPr="00613B74" w:rsidRDefault="00225A8D" w:rsidP="00613B74">
      <w:pPr>
        <w:spacing w:after="0" w:line="240" w:lineRule="auto"/>
        <w:ind w:right="-419"/>
        <w:jc w:val="both"/>
        <w:rPr>
          <w:rFonts w:ascii="Arial" w:hAnsi="Arial" w:cs="Arial"/>
          <w:color w:val="333333"/>
          <w:shd w:val="clear" w:color="auto" w:fill="FFFFFF"/>
        </w:rPr>
      </w:pPr>
    </w:p>
    <w:p w:rsidR="00225A8D" w:rsidRPr="00544BC2" w:rsidRDefault="00225A8D" w:rsidP="00544BC2">
      <w:pPr>
        <w:spacing w:after="0" w:line="240" w:lineRule="auto"/>
        <w:ind w:right="-419"/>
        <w:jc w:val="both"/>
        <w:rPr>
          <w:rFonts w:ascii="Arial" w:hAnsi="Arial" w:cs="Arial"/>
          <w:b/>
          <w:bCs/>
        </w:rPr>
      </w:pPr>
      <w:r w:rsidRPr="00544BC2">
        <w:rPr>
          <w:rFonts w:ascii="Arial" w:hAnsi="Arial" w:cs="Arial"/>
          <w:b/>
          <w:bCs/>
        </w:rPr>
        <w:t>2. Az adatkezelés célja</w:t>
      </w:r>
    </w:p>
    <w:p w:rsidR="00225A8D" w:rsidRPr="00544BC2" w:rsidRDefault="00225A8D" w:rsidP="00544BC2">
      <w:pPr>
        <w:spacing w:after="0" w:line="240" w:lineRule="auto"/>
        <w:ind w:right="-419"/>
        <w:jc w:val="both"/>
        <w:rPr>
          <w:rFonts w:ascii="Arial" w:hAnsi="Arial" w:cs="Arial"/>
        </w:rPr>
      </w:pPr>
    </w:p>
    <w:p w:rsidR="004467B4" w:rsidRDefault="004A1132" w:rsidP="00544BC2">
      <w:pPr>
        <w:pStyle w:val="m-5340811325267755899msolistparagraph"/>
        <w:shd w:val="clear" w:color="auto" w:fill="FFFFFF"/>
        <w:spacing w:before="0" w:beforeAutospacing="0" w:after="0" w:afterAutospacing="0"/>
        <w:jc w:val="both"/>
        <w:rPr>
          <w:rFonts w:ascii="Arial" w:eastAsiaTheme="minorHAnsi" w:hAnsi="Arial" w:cs="Arial"/>
          <w:bCs/>
          <w:sz w:val="22"/>
          <w:szCs w:val="22"/>
          <w:lang w:eastAsia="en-US"/>
        </w:rPr>
      </w:pPr>
      <w:r w:rsidRPr="00544BC2">
        <w:rPr>
          <w:rFonts w:ascii="Arial" w:eastAsiaTheme="minorHAnsi" w:hAnsi="Arial" w:cs="Arial"/>
          <w:bCs/>
          <w:sz w:val="22"/>
          <w:szCs w:val="22"/>
          <w:lang w:eastAsia="en-US"/>
        </w:rPr>
        <w:t>Veresegyház Város Önkormányzat</w:t>
      </w:r>
      <w:r w:rsidR="004467B4" w:rsidRPr="00544BC2">
        <w:rPr>
          <w:rFonts w:ascii="Arial" w:eastAsiaTheme="minorHAnsi" w:hAnsi="Arial" w:cs="Arial"/>
          <w:bCs/>
          <w:sz w:val="22"/>
          <w:szCs w:val="22"/>
          <w:lang w:eastAsia="en-US"/>
        </w:rPr>
        <w:t xml:space="preserve">a </w:t>
      </w:r>
      <w:r w:rsidR="00544BC2">
        <w:rPr>
          <w:rFonts w:ascii="Arial" w:eastAsiaTheme="minorHAnsi" w:hAnsi="Arial" w:cs="Arial"/>
          <w:bCs/>
          <w:sz w:val="22"/>
          <w:szCs w:val="22"/>
          <w:lang w:eastAsia="en-US"/>
        </w:rPr>
        <w:t xml:space="preserve">– adatkezelő </w:t>
      </w:r>
      <w:r w:rsidR="00312DF4">
        <w:rPr>
          <w:rFonts w:ascii="Arial" w:eastAsiaTheme="minorHAnsi" w:hAnsi="Arial" w:cs="Arial"/>
          <w:bCs/>
          <w:sz w:val="22"/>
          <w:szCs w:val="22"/>
          <w:lang w:eastAsia="en-US"/>
        </w:rPr>
        <w:t xml:space="preserve">- </w:t>
      </w:r>
      <w:r w:rsidR="004467B4" w:rsidRPr="00544BC2">
        <w:rPr>
          <w:rFonts w:ascii="Arial" w:eastAsiaTheme="minorHAnsi" w:hAnsi="Arial" w:cs="Arial"/>
          <w:bCs/>
          <w:sz w:val="22"/>
          <w:szCs w:val="22"/>
          <w:lang w:eastAsia="en-US"/>
        </w:rPr>
        <w:t xml:space="preserve">támogatást biztosít azon rászoruló személyek </w:t>
      </w:r>
      <w:r w:rsidR="00312DF4">
        <w:rPr>
          <w:rFonts w:ascii="Arial" w:eastAsiaTheme="minorHAnsi" w:hAnsi="Arial" w:cs="Arial"/>
          <w:bCs/>
          <w:sz w:val="22"/>
          <w:szCs w:val="22"/>
          <w:lang w:eastAsia="en-US"/>
        </w:rPr>
        <w:t xml:space="preserve">és családok </w:t>
      </w:r>
      <w:r w:rsidR="004467B4" w:rsidRPr="00544BC2">
        <w:rPr>
          <w:rFonts w:ascii="Arial" w:eastAsiaTheme="minorHAnsi" w:hAnsi="Arial" w:cs="Arial"/>
          <w:bCs/>
          <w:sz w:val="22"/>
          <w:szCs w:val="22"/>
          <w:lang w:eastAsia="en-US"/>
        </w:rPr>
        <w:t>részére, akik önmaguk, illetve családjuk létfenntartásáról más módon nem tudnak gondoskodni vagy alkalmanként jelentkező, nem várt többletkiadások, illetve a családban nevelkedő gyermek hátrányos helyzete miatt anyagi segítségre szorulnak vagy életet, testi épséget veszélyeztető helyzetbe kerültek.</w:t>
      </w:r>
    </w:p>
    <w:p w:rsidR="00312DF4" w:rsidRDefault="00312DF4" w:rsidP="00312DF4">
      <w:pPr>
        <w:pStyle w:val="m-5340811325267755899msolistparagraph"/>
        <w:shd w:val="clear" w:color="auto" w:fill="FFFFFF"/>
        <w:spacing w:after="0"/>
        <w:jc w:val="both"/>
        <w:rPr>
          <w:rFonts w:ascii="Arial" w:eastAsiaTheme="minorHAnsi" w:hAnsi="Arial" w:cs="Arial"/>
          <w:bCs/>
          <w:sz w:val="22"/>
          <w:szCs w:val="22"/>
          <w:lang w:eastAsia="en-US"/>
        </w:rPr>
      </w:pPr>
      <w:r>
        <w:rPr>
          <w:rFonts w:ascii="Arial" w:eastAsiaTheme="minorHAnsi" w:hAnsi="Arial" w:cs="Arial"/>
          <w:bCs/>
          <w:sz w:val="22"/>
          <w:szCs w:val="22"/>
          <w:lang w:eastAsia="en-US"/>
        </w:rPr>
        <w:t xml:space="preserve">Ennek keretében Adatkezelő képviselő-testülete a </w:t>
      </w:r>
      <w:r w:rsidRPr="00312DF4">
        <w:rPr>
          <w:rFonts w:ascii="Arial" w:eastAsiaTheme="minorHAnsi" w:hAnsi="Arial" w:cs="Arial"/>
          <w:bCs/>
          <w:sz w:val="22"/>
          <w:szCs w:val="22"/>
          <w:lang w:eastAsia="en-US"/>
        </w:rPr>
        <w:t>szociális ellátásokról</w:t>
      </w:r>
      <w:r>
        <w:rPr>
          <w:rFonts w:ascii="Arial" w:eastAsiaTheme="minorHAnsi" w:hAnsi="Arial" w:cs="Arial"/>
          <w:bCs/>
          <w:sz w:val="22"/>
          <w:szCs w:val="22"/>
          <w:lang w:eastAsia="en-US"/>
        </w:rPr>
        <w:t xml:space="preserve"> szóló </w:t>
      </w:r>
      <w:r w:rsidRPr="00312DF4">
        <w:rPr>
          <w:rFonts w:ascii="Arial" w:eastAsiaTheme="minorHAnsi" w:hAnsi="Arial" w:cs="Arial"/>
          <w:bCs/>
          <w:sz w:val="22"/>
          <w:szCs w:val="22"/>
          <w:lang w:eastAsia="en-US"/>
        </w:rPr>
        <w:t>10/2006.(VI.28.) önkormányzati rendelet</w:t>
      </w:r>
      <w:r>
        <w:rPr>
          <w:rFonts w:ascii="Arial" w:eastAsiaTheme="minorHAnsi" w:hAnsi="Arial" w:cs="Arial"/>
          <w:bCs/>
          <w:sz w:val="22"/>
          <w:szCs w:val="22"/>
          <w:lang w:eastAsia="en-US"/>
        </w:rPr>
        <w:t xml:space="preserve"> alapján (10/C. §) </w:t>
      </w:r>
      <w:r w:rsidRPr="00312DF4">
        <w:rPr>
          <w:rFonts w:ascii="Arial" w:eastAsiaTheme="minorHAnsi" w:hAnsi="Arial" w:cs="Arial"/>
          <w:bCs/>
          <w:sz w:val="22"/>
          <w:szCs w:val="22"/>
          <w:lang w:eastAsia="en-US"/>
        </w:rPr>
        <w:t>a szociálisan rászorult családok részére, az általuk</w:t>
      </w:r>
      <w:r>
        <w:rPr>
          <w:rFonts w:ascii="Arial" w:eastAsiaTheme="minorHAnsi" w:hAnsi="Arial" w:cs="Arial"/>
          <w:bCs/>
          <w:sz w:val="22"/>
          <w:szCs w:val="22"/>
          <w:lang w:eastAsia="en-US"/>
        </w:rPr>
        <w:t xml:space="preserve"> </w:t>
      </w:r>
      <w:r w:rsidRPr="00312DF4">
        <w:rPr>
          <w:rFonts w:ascii="Arial" w:eastAsiaTheme="minorHAnsi" w:hAnsi="Arial" w:cs="Arial"/>
          <w:bCs/>
          <w:sz w:val="22"/>
          <w:szCs w:val="22"/>
          <w:lang w:eastAsia="en-US"/>
        </w:rPr>
        <w:t>lakott lakás vagy lakás céljára használt nem lakás célú helyiség fűtésének biztosításához természetbeni</w:t>
      </w:r>
      <w:r>
        <w:rPr>
          <w:rFonts w:ascii="Arial" w:eastAsiaTheme="minorHAnsi" w:hAnsi="Arial" w:cs="Arial"/>
          <w:bCs/>
          <w:sz w:val="22"/>
          <w:szCs w:val="22"/>
          <w:lang w:eastAsia="en-US"/>
        </w:rPr>
        <w:t xml:space="preserve"> </w:t>
      </w:r>
      <w:r w:rsidRPr="00312DF4">
        <w:rPr>
          <w:rFonts w:ascii="Arial" w:eastAsiaTheme="minorHAnsi" w:hAnsi="Arial" w:cs="Arial"/>
          <w:bCs/>
          <w:sz w:val="22"/>
          <w:szCs w:val="22"/>
          <w:lang w:eastAsia="en-US"/>
        </w:rPr>
        <w:t>juttatásként tüzelőfát biztosíthat.</w:t>
      </w:r>
    </w:p>
    <w:p w:rsidR="00312DF4" w:rsidRPr="00472D6C" w:rsidRDefault="00511F50" w:rsidP="00511F50">
      <w:pPr>
        <w:pStyle w:val="m-5340811325267755899msolistparagraph"/>
        <w:shd w:val="clear" w:color="auto" w:fill="FFFFFF"/>
        <w:spacing w:after="0"/>
        <w:jc w:val="both"/>
        <w:rPr>
          <w:rFonts w:ascii="Arial" w:eastAsiaTheme="minorHAnsi" w:hAnsi="Arial" w:cs="Arial"/>
          <w:bCs/>
          <w:sz w:val="22"/>
          <w:szCs w:val="22"/>
          <w:lang w:eastAsia="en-US"/>
        </w:rPr>
      </w:pPr>
      <w:r w:rsidRPr="00472D6C">
        <w:rPr>
          <w:rFonts w:ascii="Arial" w:eastAsiaTheme="minorHAnsi" w:hAnsi="Arial" w:cs="Arial"/>
          <w:bCs/>
          <w:sz w:val="22"/>
          <w:szCs w:val="22"/>
          <w:lang w:eastAsia="en-US"/>
        </w:rPr>
        <w:t>A tüzelőfa juttatás igénylését a</w:t>
      </w:r>
      <w:r w:rsidRPr="00472D6C">
        <w:rPr>
          <w:rFonts w:ascii="Arial" w:eastAsiaTheme="minorHAnsi" w:hAnsi="Arial" w:cs="Arial"/>
          <w:bCs/>
          <w:sz w:val="22"/>
          <w:szCs w:val="22"/>
          <w:lang w:eastAsia="en-US"/>
        </w:rPr>
        <w:t xml:space="preserve"> Polgármesteri Hivatal </w:t>
      </w:r>
      <w:r w:rsidRPr="00472D6C">
        <w:rPr>
          <w:rFonts w:ascii="Arial" w:eastAsiaTheme="minorHAnsi" w:hAnsi="Arial" w:cs="Arial"/>
          <w:bCs/>
          <w:sz w:val="22"/>
          <w:szCs w:val="22"/>
          <w:lang w:eastAsia="en-US"/>
        </w:rPr>
        <w:t>Igazgatási Osztály</w:t>
      </w:r>
      <w:r w:rsidRPr="00472D6C">
        <w:rPr>
          <w:rFonts w:ascii="Arial" w:eastAsiaTheme="minorHAnsi" w:hAnsi="Arial" w:cs="Arial"/>
          <w:bCs/>
          <w:sz w:val="22"/>
          <w:szCs w:val="22"/>
          <w:lang w:eastAsia="en-US"/>
        </w:rPr>
        <w:t>a</w:t>
      </w:r>
      <w:r w:rsidRPr="00472D6C">
        <w:rPr>
          <w:rFonts w:ascii="Arial" w:eastAsiaTheme="minorHAnsi" w:hAnsi="Arial" w:cs="Arial"/>
          <w:bCs/>
          <w:sz w:val="22"/>
          <w:szCs w:val="22"/>
          <w:lang w:eastAsia="en-US"/>
        </w:rPr>
        <w:t xml:space="preserve"> által kiadott formanyomtatványon lehet benyújtani,</w:t>
      </w:r>
      <w:r w:rsidRPr="00472D6C">
        <w:rPr>
          <w:rFonts w:ascii="Arial" w:eastAsiaTheme="minorHAnsi" w:hAnsi="Arial" w:cs="Arial"/>
          <w:bCs/>
          <w:sz w:val="22"/>
          <w:szCs w:val="22"/>
          <w:lang w:eastAsia="en-US"/>
        </w:rPr>
        <w:t xml:space="preserve"> </w:t>
      </w:r>
      <w:r w:rsidRPr="00472D6C">
        <w:rPr>
          <w:rFonts w:ascii="Arial" w:eastAsiaTheme="minorHAnsi" w:hAnsi="Arial" w:cs="Arial"/>
          <w:bCs/>
          <w:sz w:val="22"/>
          <w:szCs w:val="22"/>
          <w:lang w:eastAsia="en-US"/>
        </w:rPr>
        <w:t xml:space="preserve">amely mellé </w:t>
      </w:r>
      <w:r w:rsidRPr="00472D6C">
        <w:rPr>
          <w:rFonts w:ascii="Arial" w:eastAsiaTheme="minorHAnsi" w:hAnsi="Arial" w:cs="Arial"/>
          <w:bCs/>
          <w:sz w:val="22"/>
          <w:szCs w:val="22"/>
          <w:lang w:eastAsia="en-US"/>
        </w:rPr>
        <w:t>- a jogszabályban meghatározott esetek</w:t>
      </w:r>
      <w:r w:rsidRPr="00472D6C">
        <w:rPr>
          <w:rFonts w:ascii="Arial" w:eastAsiaTheme="minorHAnsi" w:hAnsi="Arial" w:cs="Arial"/>
          <w:bCs/>
          <w:sz w:val="22"/>
          <w:szCs w:val="22"/>
          <w:lang w:eastAsia="en-US"/>
        </w:rPr>
        <w:t xml:space="preserve"> kivételével - csatolni kell a kérelmező és családtagjai jövedelemigazolását</w:t>
      </w:r>
      <w:r w:rsidRPr="00472D6C">
        <w:rPr>
          <w:rFonts w:ascii="Arial" w:eastAsiaTheme="minorHAnsi" w:hAnsi="Arial" w:cs="Arial"/>
          <w:bCs/>
          <w:sz w:val="22"/>
          <w:szCs w:val="22"/>
          <w:lang w:eastAsia="en-US"/>
        </w:rPr>
        <w:t xml:space="preserve"> is</w:t>
      </w:r>
      <w:r w:rsidRPr="00472D6C">
        <w:rPr>
          <w:rFonts w:ascii="Arial" w:eastAsiaTheme="minorHAnsi" w:hAnsi="Arial" w:cs="Arial"/>
          <w:bCs/>
          <w:sz w:val="22"/>
          <w:szCs w:val="22"/>
          <w:lang w:eastAsia="en-US"/>
        </w:rPr>
        <w:t>.</w:t>
      </w:r>
    </w:p>
    <w:p w:rsidR="004A1132" w:rsidRPr="00472D6C" w:rsidRDefault="004467B4" w:rsidP="00511F50">
      <w:pPr>
        <w:pStyle w:val="m-5340811325267755899msolistparagraph"/>
        <w:shd w:val="clear" w:color="auto" w:fill="FFFFFF"/>
        <w:spacing w:after="0"/>
        <w:jc w:val="both"/>
        <w:rPr>
          <w:rFonts w:ascii="Arial" w:hAnsi="Arial" w:cs="Arial"/>
          <w:sz w:val="22"/>
          <w:szCs w:val="22"/>
        </w:rPr>
      </w:pPr>
      <w:r w:rsidRPr="00472D6C">
        <w:rPr>
          <w:rFonts w:ascii="Arial" w:hAnsi="Arial" w:cs="Arial"/>
          <w:sz w:val="22"/>
          <w:szCs w:val="22"/>
        </w:rPr>
        <w:t>A támogatás megállapítása egyedi elbírálás alapján történik</w:t>
      </w:r>
      <w:r w:rsidR="00511F50" w:rsidRPr="00472D6C">
        <w:rPr>
          <w:rFonts w:ascii="Arial" w:hAnsi="Arial" w:cs="Arial"/>
          <w:sz w:val="22"/>
          <w:szCs w:val="22"/>
        </w:rPr>
        <w:t>.</w:t>
      </w:r>
      <w:r w:rsidRPr="00472D6C">
        <w:rPr>
          <w:rFonts w:ascii="Arial" w:hAnsi="Arial" w:cs="Arial"/>
          <w:sz w:val="22"/>
          <w:szCs w:val="22"/>
        </w:rPr>
        <w:t xml:space="preserve"> </w:t>
      </w:r>
      <w:r w:rsidR="00511F50" w:rsidRPr="00472D6C">
        <w:rPr>
          <w:rFonts w:ascii="Arial" w:hAnsi="Arial" w:cs="Arial"/>
          <w:sz w:val="22"/>
          <w:szCs w:val="22"/>
        </w:rPr>
        <w:t>A tüzelőfa juttatással kapcsolatos hatáskört a képviselő-testület a polgármesterre ruház</w:t>
      </w:r>
      <w:r w:rsidR="00511F50" w:rsidRPr="00472D6C">
        <w:rPr>
          <w:rFonts w:ascii="Arial" w:hAnsi="Arial" w:cs="Arial"/>
          <w:sz w:val="22"/>
          <w:szCs w:val="22"/>
        </w:rPr>
        <w:t>t</w:t>
      </w:r>
      <w:r w:rsidR="00511F50" w:rsidRPr="00472D6C">
        <w:rPr>
          <w:rFonts w:ascii="Arial" w:hAnsi="Arial" w:cs="Arial"/>
          <w:sz w:val="22"/>
          <w:szCs w:val="22"/>
        </w:rPr>
        <w:t>a, de rendkívüli</w:t>
      </w:r>
      <w:r w:rsidR="00511F50" w:rsidRPr="00472D6C">
        <w:rPr>
          <w:rFonts w:ascii="Arial" w:hAnsi="Arial" w:cs="Arial"/>
          <w:sz w:val="22"/>
          <w:szCs w:val="22"/>
        </w:rPr>
        <w:t xml:space="preserve"> </w:t>
      </w:r>
      <w:r w:rsidR="00511F50" w:rsidRPr="00472D6C">
        <w:rPr>
          <w:rFonts w:ascii="Arial" w:hAnsi="Arial" w:cs="Arial"/>
          <w:sz w:val="22"/>
          <w:szCs w:val="22"/>
        </w:rPr>
        <w:t>esetben a polgármester mellett a jegyző is lehet a hatáskör gyakorlója.</w:t>
      </w:r>
    </w:p>
    <w:p w:rsidR="004A1132" w:rsidRPr="00472D6C" w:rsidRDefault="00511F50" w:rsidP="00511F50">
      <w:pPr>
        <w:pStyle w:val="m-5340811325267755899msolistparagraph"/>
        <w:shd w:val="clear" w:color="auto" w:fill="FFFFFF"/>
        <w:spacing w:after="0"/>
        <w:jc w:val="both"/>
        <w:rPr>
          <w:rFonts w:ascii="Arial" w:hAnsi="Arial" w:cs="Arial"/>
          <w:b/>
          <w:bCs/>
          <w:sz w:val="22"/>
          <w:szCs w:val="22"/>
        </w:rPr>
      </w:pPr>
      <w:r w:rsidRPr="00472D6C">
        <w:rPr>
          <w:rFonts w:ascii="Arial" w:hAnsi="Arial" w:cs="Arial"/>
          <w:sz w:val="22"/>
          <w:szCs w:val="22"/>
        </w:rPr>
        <w:t xml:space="preserve">Az Adatkezelő döntésének a végrehajtásáról </w:t>
      </w:r>
      <w:r w:rsidRPr="00472D6C">
        <w:rPr>
          <w:rFonts w:ascii="Arial" w:hAnsi="Arial" w:cs="Arial"/>
          <w:sz w:val="22"/>
          <w:szCs w:val="22"/>
        </w:rPr>
        <w:t xml:space="preserve">a Veresegyházi Városgazda Kft. </w:t>
      </w:r>
      <w:r w:rsidRPr="00472D6C">
        <w:rPr>
          <w:rFonts w:ascii="Arial" w:hAnsi="Arial" w:cs="Arial"/>
          <w:sz w:val="22"/>
          <w:szCs w:val="22"/>
        </w:rPr>
        <w:t>gondoskodik az önkormányzati rendeletben meghatározott feltételekkel.</w:t>
      </w:r>
    </w:p>
    <w:p w:rsidR="00225A8D" w:rsidRPr="00472D6C" w:rsidRDefault="00225A8D" w:rsidP="00613B74">
      <w:pPr>
        <w:pStyle w:val="m-5340811325267755899msolistparagraph"/>
        <w:shd w:val="clear" w:color="auto" w:fill="FFFFFF"/>
        <w:spacing w:before="0" w:beforeAutospacing="0" w:after="0" w:afterAutospacing="0"/>
        <w:rPr>
          <w:rFonts w:ascii="Arial" w:hAnsi="Arial" w:cs="Arial"/>
          <w:b/>
          <w:bCs/>
          <w:sz w:val="22"/>
          <w:szCs w:val="22"/>
        </w:rPr>
      </w:pPr>
      <w:r w:rsidRPr="00472D6C">
        <w:rPr>
          <w:rFonts w:ascii="Arial" w:hAnsi="Arial" w:cs="Arial"/>
          <w:b/>
          <w:bCs/>
          <w:sz w:val="22"/>
          <w:szCs w:val="22"/>
        </w:rPr>
        <w:t>3. Az érintettek kategóriája</w:t>
      </w:r>
    </w:p>
    <w:p w:rsidR="00225A8D" w:rsidRPr="00472D6C" w:rsidRDefault="00225A8D" w:rsidP="00613B74">
      <w:pPr>
        <w:pStyle w:val="m-5340811325267755899msolistparagraph"/>
        <w:shd w:val="clear" w:color="auto" w:fill="FFFFFF"/>
        <w:spacing w:before="0" w:beforeAutospacing="0" w:after="0" w:afterAutospacing="0"/>
        <w:rPr>
          <w:rFonts w:ascii="Arial" w:hAnsi="Arial" w:cs="Arial"/>
          <w:b/>
          <w:bCs/>
          <w:sz w:val="22"/>
          <w:szCs w:val="22"/>
        </w:rPr>
      </w:pPr>
    </w:p>
    <w:p w:rsidR="00603D21" w:rsidRPr="00472D6C" w:rsidRDefault="00225A8D" w:rsidP="00613B74">
      <w:pPr>
        <w:spacing w:after="0" w:line="240" w:lineRule="auto"/>
        <w:jc w:val="both"/>
        <w:rPr>
          <w:rFonts w:ascii="Arial" w:hAnsi="Arial" w:cs="Arial"/>
          <w:color w:val="222222"/>
        </w:rPr>
      </w:pPr>
      <w:r w:rsidRPr="00472D6C">
        <w:rPr>
          <w:rFonts w:ascii="Arial" w:hAnsi="Arial" w:cs="Arial"/>
          <w:color w:val="222222"/>
        </w:rPr>
        <w:t>Érintett a jelen tájékoztató szempontjából minden</w:t>
      </w:r>
      <w:r w:rsidR="00511F50" w:rsidRPr="00472D6C">
        <w:rPr>
          <w:rFonts w:ascii="Arial" w:hAnsi="Arial" w:cs="Arial"/>
          <w:color w:val="222222"/>
        </w:rPr>
        <w:t xml:space="preserve"> arra rászoruló és formanyomtatványon kérelmet benyújtó természetes személy és vele egy lakcímen élő családtagjai. </w:t>
      </w:r>
    </w:p>
    <w:p w:rsidR="00511F50" w:rsidRPr="00472D6C" w:rsidRDefault="00511F50" w:rsidP="00613B74">
      <w:pPr>
        <w:spacing w:after="0" w:line="240" w:lineRule="auto"/>
        <w:jc w:val="both"/>
        <w:rPr>
          <w:rFonts w:ascii="Arial" w:hAnsi="Arial" w:cs="Arial"/>
          <w:bCs/>
        </w:rPr>
      </w:pPr>
    </w:p>
    <w:p w:rsidR="00225A8D" w:rsidRPr="00472D6C" w:rsidRDefault="00225A8D" w:rsidP="00613B74">
      <w:pPr>
        <w:spacing w:after="0" w:line="240" w:lineRule="auto"/>
        <w:jc w:val="both"/>
        <w:rPr>
          <w:rFonts w:ascii="Arial" w:hAnsi="Arial" w:cs="Arial"/>
          <w:b/>
          <w:bCs/>
        </w:rPr>
      </w:pPr>
      <w:r w:rsidRPr="00472D6C">
        <w:rPr>
          <w:rFonts w:ascii="Arial" w:hAnsi="Arial" w:cs="Arial"/>
          <w:b/>
          <w:bCs/>
        </w:rPr>
        <w:t xml:space="preserve">4. A kezelt személyes adatok köre: </w:t>
      </w:r>
    </w:p>
    <w:p w:rsidR="00225A8D" w:rsidRPr="00472D6C" w:rsidRDefault="00225A8D" w:rsidP="00613B74">
      <w:pPr>
        <w:spacing w:after="0" w:line="240" w:lineRule="auto"/>
        <w:jc w:val="both"/>
        <w:rPr>
          <w:rFonts w:ascii="Arial" w:hAnsi="Arial" w:cs="Arial"/>
        </w:rPr>
      </w:pPr>
    </w:p>
    <w:p w:rsidR="00225A8D" w:rsidRPr="00472D6C" w:rsidRDefault="00225A8D" w:rsidP="0050503E">
      <w:pPr>
        <w:spacing w:after="0" w:line="240" w:lineRule="auto"/>
        <w:jc w:val="both"/>
        <w:rPr>
          <w:rFonts w:ascii="Arial" w:hAnsi="Arial" w:cs="Arial"/>
          <w:color w:val="222222"/>
          <w:shd w:val="clear" w:color="auto" w:fill="FFFFFF"/>
        </w:rPr>
      </w:pPr>
      <w:r w:rsidRPr="00472D6C">
        <w:rPr>
          <w:rFonts w:ascii="Arial" w:hAnsi="Arial" w:cs="Arial"/>
          <w:color w:val="222222"/>
          <w:shd w:val="clear" w:color="auto" w:fill="FFFFFF"/>
        </w:rPr>
        <w:t xml:space="preserve">Az Érintett Adatkezelő által kezelt személyes adatai: </w:t>
      </w:r>
    </w:p>
    <w:p w:rsidR="004A1132" w:rsidRPr="00472D6C" w:rsidRDefault="00511F50" w:rsidP="0050503E">
      <w:pPr>
        <w:pStyle w:val="Listaszerbekezds"/>
        <w:numPr>
          <w:ilvl w:val="3"/>
          <w:numId w:val="3"/>
        </w:numPr>
        <w:ind w:left="426"/>
        <w:jc w:val="both"/>
        <w:rPr>
          <w:rFonts w:ascii="Arial" w:hAnsi="Arial" w:cs="Arial"/>
          <w:color w:val="222222"/>
          <w:sz w:val="22"/>
          <w:szCs w:val="22"/>
          <w:shd w:val="clear" w:color="auto" w:fill="FFFFFF"/>
        </w:rPr>
      </w:pPr>
      <w:r w:rsidRPr="00472D6C">
        <w:rPr>
          <w:rFonts w:ascii="Arial" w:hAnsi="Arial" w:cs="Arial"/>
          <w:color w:val="222222"/>
          <w:sz w:val="22"/>
          <w:szCs w:val="22"/>
          <w:shd w:val="clear" w:color="auto" w:fill="FFFFFF"/>
        </w:rPr>
        <w:t>N</w:t>
      </w:r>
      <w:r w:rsidR="00225A8D" w:rsidRPr="00472D6C">
        <w:rPr>
          <w:rFonts w:ascii="Arial" w:hAnsi="Arial" w:cs="Arial"/>
          <w:color w:val="222222"/>
          <w:sz w:val="22"/>
          <w:szCs w:val="22"/>
          <w:shd w:val="clear" w:color="auto" w:fill="FFFFFF"/>
        </w:rPr>
        <w:t>év</w:t>
      </w:r>
      <w:r w:rsidRPr="00472D6C">
        <w:rPr>
          <w:rFonts w:ascii="Arial" w:hAnsi="Arial" w:cs="Arial"/>
          <w:color w:val="222222"/>
          <w:sz w:val="22"/>
          <w:szCs w:val="22"/>
          <w:shd w:val="clear" w:color="auto" w:fill="FFFFFF"/>
        </w:rPr>
        <w:t>, születési név</w:t>
      </w:r>
    </w:p>
    <w:p w:rsidR="004A1132" w:rsidRPr="00472D6C" w:rsidRDefault="004A1132" w:rsidP="0050503E">
      <w:pPr>
        <w:pStyle w:val="Listaszerbekezds"/>
        <w:numPr>
          <w:ilvl w:val="3"/>
          <w:numId w:val="3"/>
        </w:numPr>
        <w:ind w:left="426"/>
        <w:jc w:val="both"/>
        <w:rPr>
          <w:rFonts w:ascii="Arial" w:hAnsi="Arial" w:cs="Arial"/>
          <w:color w:val="222222"/>
          <w:sz w:val="22"/>
          <w:szCs w:val="22"/>
          <w:shd w:val="clear" w:color="auto" w:fill="FFFFFF"/>
        </w:rPr>
      </w:pPr>
      <w:r w:rsidRPr="00472D6C">
        <w:rPr>
          <w:rFonts w:ascii="Arial" w:hAnsi="Arial" w:cs="Arial"/>
          <w:sz w:val="22"/>
          <w:szCs w:val="22"/>
        </w:rPr>
        <w:t xml:space="preserve">Születési hely, dátum: </w:t>
      </w:r>
    </w:p>
    <w:p w:rsidR="004A1132" w:rsidRPr="00472D6C" w:rsidRDefault="004A1132" w:rsidP="0050503E">
      <w:pPr>
        <w:pStyle w:val="Listaszerbekezds"/>
        <w:numPr>
          <w:ilvl w:val="3"/>
          <w:numId w:val="3"/>
        </w:numPr>
        <w:ind w:left="426"/>
        <w:jc w:val="both"/>
        <w:rPr>
          <w:rFonts w:ascii="Arial" w:hAnsi="Arial" w:cs="Arial"/>
          <w:color w:val="222222"/>
          <w:sz w:val="22"/>
          <w:szCs w:val="22"/>
          <w:shd w:val="clear" w:color="auto" w:fill="FFFFFF"/>
        </w:rPr>
      </w:pPr>
      <w:r w:rsidRPr="00472D6C">
        <w:rPr>
          <w:rFonts w:ascii="Arial" w:hAnsi="Arial" w:cs="Arial"/>
          <w:color w:val="222222"/>
          <w:sz w:val="22"/>
          <w:szCs w:val="22"/>
          <w:shd w:val="clear" w:color="auto" w:fill="FFFFFF"/>
        </w:rPr>
        <w:t>Anyja neve</w:t>
      </w:r>
    </w:p>
    <w:p w:rsidR="004A1132" w:rsidRPr="00472D6C" w:rsidRDefault="00511F50" w:rsidP="0050503E">
      <w:pPr>
        <w:pStyle w:val="Listaszerbekezds"/>
        <w:numPr>
          <w:ilvl w:val="3"/>
          <w:numId w:val="3"/>
        </w:numPr>
        <w:ind w:left="426"/>
        <w:jc w:val="both"/>
        <w:rPr>
          <w:rFonts w:ascii="Arial" w:hAnsi="Arial" w:cs="Arial"/>
          <w:color w:val="222222"/>
          <w:sz w:val="22"/>
          <w:szCs w:val="22"/>
          <w:shd w:val="clear" w:color="auto" w:fill="FFFFFF"/>
        </w:rPr>
      </w:pPr>
      <w:r w:rsidRPr="00472D6C">
        <w:rPr>
          <w:rFonts w:ascii="Arial" w:hAnsi="Arial" w:cs="Arial"/>
          <w:color w:val="222222"/>
          <w:sz w:val="22"/>
          <w:szCs w:val="22"/>
          <w:shd w:val="clear" w:color="auto" w:fill="FFFFFF"/>
        </w:rPr>
        <w:t>Á</w:t>
      </w:r>
      <w:r w:rsidR="004A1132" w:rsidRPr="00472D6C">
        <w:rPr>
          <w:rFonts w:ascii="Arial" w:hAnsi="Arial" w:cs="Arial"/>
          <w:color w:val="222222"/>
          <w:sz w:val="22"/>
          <w:szCs w:val="22"/>
          <w:shd w:val="clear" w:color="auto" w:fill="FFFFFF"/>
        </w:rPr>
        <w:t>llandó lakcím</w:t>
      </w:r>
      <w:r w:rsidR="00603D21" w:rsidRPr="00472D6C">
        <w:rPr>
          <w:rFonts w:ascii="Arial" w:hAnsi="Arial" w:cs="Arial"/>
          <w:color w:val="222222"/>
          <w:sz w:val="22"/>
          <w:szCs w:val="22"/>
          <w:shd w:val="clear" w:color="auto" w:fill="FFFFFF"/>
        </w:rPr>
        <w:t xml:space="preserve"> és tartózkodási hely</w:t>
      </w:r>
    </w:p>
    <w:p w:rsidR="00603D21" w:rsidRPr="00472D6C" w:rsidRDefault="00603D21" w:rsidP="0050503E">
      <w:pPr>
        <w:pStyle w:val="Listaszerbekezds"/>
        <w:numPr>
          <w:ilvl w:val="3"/>
          <w:numId w:val="3"/>
        </w:numPr>
        <w:ind w:left="426"/>
        <w:jc w:val="both"/>
        <w:rPr>
          <w:rFonts w:ascii="Arial" w:hAnsi="Arial" w:cs="Arial"/>
          <w:color w:val="222222"/>
          <w:sz w:val="22"/>
          <w:szCs w:val="22"/>
          <w:shd w:val="clear" w:color="auto" w:fill="FFFFFF"/>
        </w:rPr>
      </w:pPr>
      <w:r w:rsidRPr="00472D6C">
        <w:rPr>
          <w:rFonts w:ascii="Arial" w:hAnsi="Arial" w:cs="Arial"/>
          <w:color w:val="222222"/>
          <w:sz w:val="22"/>
          <w:szCs w:val="22"/>
          <w:shd w:val="clear" w:color="auto" w:fill="FFFFFF"/>
        </w:rPr>
        <w:t>családi állapot</w:t>
      </w:r>
    </w:p>
    <w:p w:rsidR="00603D21" w:rsidRPr="00472D6C" w:rsidRDefault="00603D21" w:rsidP="0050503E">
      <w:pPr>
        <w:pStyle w:val="Listaszerbekezds"/>
        <w:numPr>
          <w:ilvl w:val="3"/>
          <w:numId w:val="3"/>
        </w:numPr>
        <w:ind w:left="426"/>
        <w:jc w:val="both"/>
        <w:rPr>
          <w:rFonts w:ascii="Arial" w:hAnsi="Arial" w:cs="Arial"/>
          <w:color w:val="222222"/>
          <w:sz w:val="22"/>
          <w:szCs w:val="22"/>
          <w:shd w:val="clear" w:color="auto" w:fill="FFFFFF"/>
        </w:rPr>
      </w:pPr>
      <w:r w:rsidRPr="00472D6C">
        <w:rPr>
          <w:rFonts w:ascii="Arial" w:hAnsi="Arial" w:cs="Arial"/>
          <w:color w:val="222222"/>
          <w:sz w:val="22"/>
          <w:szCs w:val="22"/>
          <w:shd w:val="clear" w:color="auto" w:fill="FFFFFF"/>
        </w:rPr>
        <w:t>TAJ szám</w:t>
      </w:r>
    </w:p>
    <w:p w:rsidR="004A1132" w:rsidRPr="00472D6C" w:rsidRDefault="00511F50" w:rsidP="0050503E">
      <w:pPr>
        <w:pStyle w:val="Listaszerbekezds"/>
        <w:numPr>
          <w:ilvl w:val="3"/>
          <w:numId w:val="3"/>
        </w:numPr>
        <w:ind w:left="426"/>
        <w:jc w:val="both"/>
        <w:rPr>
          <w:rFonts w:ascii="Arial" w:hAnsi="Arial" w:cs="Arial"/>
          <w:color w:val="222222"/>
          <w:sz w:val="22"/>
          <w:szCs w:val="22"/>
          <w:shd w:val="clear" w:color="auto" w:fill="FFFFFF"/>
        </w:rPr>
      </w:pPr>
      <w:r w:rsidRPr="00472D6C">
        <w:rPr>
          <w:rFonts w:ascii="Arial" w:hAnsi="Arial" w:cs="Arial"/>
          <w:color w:val="222222"/>
          <w:sz w:val="22"/>
          <w:szCs w:val="22"/>
          <w:shd w:val="clear" w:color="auto" w:fill="FFFFFF"/>
        </w:rPr>
        <w:lastRenderedPageBreak/>
        <w:t>állampolgárság</w:t>
      </w:r>
    </w:p>
    <w:p w:rsidR="00603D21" w:rsidRPr="00472D6C" w:rsidRDefault="00511F50" w:rsidP="0050503E">
      <w:pPr>
        <w:pStyle w:val="Listaszerbekezds"/>
        <w:numPr>
          <w:ilvl w:val="3"/>
          <w:numId w:val="3"/>
        </w:numPr>
        <w:ind w:left="426"/>
        <w:jc w:val="both"/>
        <w:rPr>
          <w:rFonts w:ascii="Arial" w:hAnsi="Arial" w:cs="Arial"/>
          <w:color w:val="222222"/>
          <w:sz w:val="22"/>
          <w:szCs w:val="22"/>
          <w:shd w:val="clear" w:color="auto" w:fill="FFFFFF"/>
        </w:rPr>
      </w:pPr>
      <w:r w:rsidRPr="00472D6C">
        <w:rPr>
          <w:rFonts w:ascii="Arial" w:hAnsi="Arial" w:cs="Arial"/>
          <w:color w:val="222222"/>
          <w:sz w:val="22"/>
          <w:szCs w:val="22"/>
          <w:shd w:val="clear" w:color="auto" w:fill="FFFFFF"/>
        </w:rPr>
        <w:t xml:space="preserve">Kérelmező </w:t>
      </w:r>
      <w:r w:rsidR="00603D21" w:rsidRPr="00472D6C">
        <w:rPr>
          <w:rFonts w:ascii="Arial" w:hAnsi="Arial" w:cs="Arial"/>
          <w:color w:val="222222"/>
          <w:sz w:val="22"/>
          <w:szCs w:val="22"/>
          <w:shd w:val="clear" w:color="auto" w:fill="FFFFFF"/>
        </w:rPr>
        <w:t>jövedelmi adat</w:t>
      </w:r>
      <w:r w:rsidRPr="00472D6C">
        <w:rPr>
          <w:rFonts w:ascii="Arial" w:hAnsi="Arial" w:cs="Arial"/>
          <w:color w:val="222222"/>
          <w:sz w:val="22"/>
          <w:szCs w:val="22"/>
          <w:shd w:val="clear" w:color="auto" w:fill="FFFFFF"/>
        </w:rPr>
        <w:t>ai (havi nettó jövedelem)</w:t>
      </w:r>
    </w:p>
    <w:p w:rsidR="00603D21" w:rsidRPr="00472D6C" w:rsidRDefault="00511F50" w:rsidP="0050503E">
      <w:pPr>
        <w:pStyle w:val="Listaszerbekezds"/>
        <w:numPr>
          <w:ilvl w:val="3"/>
          <w:numId w:val="3"/>
        </w:numPr>
        <w:ind w:left="426"/>
        <w:jc w:val="both"/>
        <w:rPr>
          <w:rFonts w:ascii="Arial" w:hAnsi="Arial" w:cs="Arial"/>
          <w:color w:val="222222"/>
          <w:sz w:val="22"/>
          <w:szCs w:val="22"/>
          <w:shd w:val="clear" w:color="auto" w:fill="FFFFFF"/>
        </w:rPr>
      </w:pPr>
      <w:r w:rsidRPr="00472D6C">
        <w:rPr>
          <w:rFonts w:ascii="Arial" w:hAnsi="Arial" w:cs="Arial"/>
          <w:color w:val="222222"/>
          <w:sz w:val="22"/>
          <w:szCs w:val="22"/>
          <w:shd w:val="clear" w:color="auto" w:fill="FFFFFF"/>
        </w:rPr>
        <w:t>egy lakcímen élő családtagok adatai (rokoni kapcsolat, születési hely és idő, valamint havi nettó jövedelem)</w:t>
      </w:r>
    </w:p>
    <w:p w:rsidR="00225A8D" w:rsidRPr="00472D6C" w:rsidRDefault="00225A8D" w:rsidP="0050503E">
      <w:pPr>
        <w:spacing w:after="0" w:line="240" w:lineRule="auto"/>
        <w:jc w:val="both"/>
        <w:rPr>
          <w:rFonts w:ascii="Arial" w:hAnsi="Arial" w:cs="Arial"/>
          <w:bCs/>
        </w:rPr>
      </w:pPr>
    </w:p>
    <w:p w:rsidR="00225A8D" w:rsidRPr="00472D6C" w:rsidRDefault="00225A8D" w:rsidP="00613B74">
      <w:pPr>
        <w:spacing w:after="0" w:line="240" w:lineRule="auto"/>
        <w:jc w:val="both"/>
        <w:rPr>
          <w:rFonts w:ascii="Arial" w:hAnsi="Arial" w:cs="Arial"/>
          <w:b/>
        </w:rPr>
      </w:pPr>
      <w:r w:rsidRPr="00472D6C">
        <w:rPr>
          <w:rFonts w:ascii="Arial" w:hAnsi="Arial" w:cs="Arial"/>
          <w:b/>
        </w:rPr>
        <w:t xml:space="preserve">5. Az adatkezelés jogalapja: </w:t>
      </w:r>
    </w:p>
    <w:p w:rsidR="00225A8D" w:rsidRPr="00472D6C" w:rsidRDefault="00225A8D" w:rsidP="00225A8D">
      <w:pPr>
        <w:spacing w:after="0" w:line="240" w:lineRule="auto"/>
        <w:jc w:val="both"/>
        <w:rPr>
          <w:rFonts w:ascii="Arial" w:hAnsi="Arial" w:cs="Arial"/>
          <w:bCs/>
        </w:rPr>
      </w:pPr>
    </w:p>
    <w:p w:rsidR="00225A8D" w:rsidRPr="00472D6C" w:rsidRDefault="00225A8D" w:rsidP="00225A8D">
      <w:pPr>
        <w:spacing w:after="0" w:line="240" w:lineRule="auto"/>
        <w:jc w:val="both"/>
        <w:rPr>
          <w:rFonts w:ascii="Arial" w:hAnsi="Arial" w:cs="Arial"/>
          <w:bCs/>
        </w:rPr>
      </w:pPr>
      <w:r w:rsidRPr="00472D6C">
        <w:rPr>
          <w:rFonts w:ascii="Arial" w:hAnsi="Arial" w:cs="Arial"/>
          <w:bCs/>
        </w:rPr>
        <w:t>Az adatkezelés jogalapja a GDPR 6. cikk (1) bekezdés a) pontja, az Érintett hozzájárulása</w:t>
      </w:r>
      <w:r w:rsidR="0050503E" w:rsidRPr="00472D6C">
        <w:rPr>
          <w:rFonts w:ascii="Arial" w:hAnsi="Arial" w:cs="Arial"/>
          <w:bCs/>
        </w:rPr>
        <w:t>, melyet az Érintett a „KÉRELEM</w:t>
      </w:r>
      <w:r w:rsidR="00472D6C" w:rsidRPr="00472D6C">
        <w:rPr>
          <w:rFonts w:ascii="Arial" w:hAnsi="Arial" w:cs="Arial"/>
          <w:bCs/>
        </w:rPr>
        <w:t xml:space="preserve"> </w:t>
      </w:r>
      <w:proofErr w:type="spellStart"/>
      <w:r w:rsidR="00472D6C" w:rsidRPr="00472D6C">
        <w:rPr>
          <w:rFonts w:ascii="Arial" w:hAnsi="Arial" w:cs="Arial"/>
          <w:bCs/>
        </w:rPr>
        <w:t>tüzifa</w:t>
      </w:r>
      <w:proofErr w:type="spellEnd"/>
      <w:r w:rsidR="00472D6C" w:rsidRPr="00472D6C">
        <w:rPr>
          <w:rFonts w:ascii="Arial" w:hAnsi="Arial" w:cs="Arial"/>
          <w:bCs/>
        </w:rPr>
        <w:t xml:space="preserve"> juttatás igényléséhez</w:t>
      </w:r>
      <w:r w:rsidR="0050503E" w:rsidRPr="00472D6C">
        <w:rPr>
          <w:rFonts w:ascii="Arial" w:hAnsi="Arial" w:cs="Arial"/>
          <w:bCs/>
        </w:rPr>
        <w:t>” formanyomtatvány aláírásával ad meg. A „KÉRELEM</w:t>
      </w:r>
      <w:r w:rsidR="00472D6C" w:rsidRPr="00472D6C">
        <w:rPr>
          <w:rFonts w:ascii="Arial" w:hAnsi="Arial" w:cs="Arial"/>
          <w:bCs/>
        </w:rPr>
        <w:t xml:space="preserve"> </w:t>
      </w:r>
      <w:proofErr w:type="spellStart"/>
      <w:r w:rsidR="00472D6C" w:rsidRPr="00472D6C">
        <w:rPr>
          <w:rFonts w:ascii="Arial" w:hAnsi="Arial" w:cs="Arial"/>
          <w:bCs/>
        </w:rPr>
        <w:t>tüzifa</w:t>
      </w:r>
      <w:proofErr w:type="spellEnd"/>
      <w:r w:rsidR="00472D6C" w:rsidRPr="00472D6C">
        <w:rPr>
          <w:rFonts w:ascii="Arial" w:hAnsi="Arial" w:cs="Arial"/>
          <w:bCs/>
        </w:rPr>
        <w:t xml:space="preserve"> juttatás </w:t>
      </w:r>
      <w:proofErr w:type="gramStart"/>
      <w:r w:rsidR="00472D6C" w:rsidRPr="00472D6C">
        <w:rPr>
          <w:rFonts w:ascii="Arial" w:hAnsi="Arial" w:cs="Arial"/>
          <w:bCs/>
        </w:rPr>
        <w:t>igényléséhez</w:t>
      </w:r>
      <w:r w:rsidR="0050503E" w:rsidRPr="00472D6C">
        <w:rPr>
          <w:rFonts w:ascii="Arial" w:hAnsi="Arial" w:cs="Arial"/>
          <w:bCs/>
        </w:rPr>
        <w:t>”-</w:t>
      </w:r>
      <w:proofErr w:type="gramEnd"/>
      <w:r w:rsidR="0050503E" w:rsidRPr="00472D6C">
        <w:rPr>
          <w:rFonts w:ascii="Arial" w:hAnsi="Arial" w:cs="Arial"/>
          <w:bCs/>
        </w:rPr>
        <w:t>ben adatkezelő felhívja az Érintett figyelmét arra, hogy az aláírása az adatkezeléshez történő hozzájárulásának is minősül</w:t>
      </w:r>
      <w:r w:rsidR="00541678" w:rsidRPr="00472D6C">
        <w:rPr>
          <w:rFonts w:ascii="Arial" w:hAnsi="Arial" w:cs="Arial"/>
          <w:bCs/>
        </w:rPr>
        <w:t>, melyet az Érintett a saját maga, valamint a vele közös háztartásban élő hozzátartozói személyes adatainak a jogosultság megállapítása és teljesítése céljából történő kezelése miatt ad meg.</w:t>
      </w:r>
    </w:p>
    <w:p w:rsidR="00225A8D" w:rsidRPr="00472D6C" w:rsidRDefault="00225A8D" w:rsidP="00225A8D">
      <w:pPr>
        <w:spacing w:after="0" w:line="240" w:lineRule="auto"/>
        <w:jc w:val="both"/>
        <w:rPr>
          <w:rFonts w:ascii="Arial" w:hAnsi="Arial" w:cs="Arial"/>
          <w:bCs/>
        </w:rPr>
      </w:pPr>
    </w:p>
    <w:p w:rsidR="00225A8D" w:rsidRPr="00472D6C" w:rsidRDefault="00225A8D" w:rsidP="00225A8D">
      <w:pPr>
        <w:spacing w:after="0" w:line="240" w:lineRule="auto"/>
        <w:jc w:val="both"/>
        <w:rPr>
          <w:rFonts w:ascii="Arial" w:hAnsi="Arial" w:cs="Arial"/>
          <w:bCs/>
        </w:rPr>
      </w:pPr>
      <w:r w:rsidRPr="00472D6C">
        <w:rPr>
          <w:rFonts w:ascii="Arial" w:hAnsi="Arial" w:cs="Arial"/>
          <w:bCs/>
        </w:rPr>
        <w:t xml:space="preserve">Az Érintett az adatkezeléshez történő </w:t>
      </w:r>
      <w:bookmarkStart w:id="0" w:name="_Hlk165579785"/>
      <w:r w:rsidRPr="00472D6C">
        <w:rPr>
          <w:rFonts w:ascii="Arial" w:hAnsi="Arial" w:cs="Arial"/>
          <w:bCs/>
        </w:rPr>
        <w:t>hozzájárulását – Adatkezelő postai címére vagy e-mail címére küldött nyilatkozatával - bármikor visszavonhatja. A hozzájárulás visszavonása nem érinti a hozzájáruláson alapuló, a visszavonás előtti adatkezelés jogszerűségét.</w:t>
      </w:r>
    </w:p>
    <w:bookmarkEnd w:id="0"/>
    <w:p w:rsidR="00225A8D" w:rsidRPr="00472D6C" w:rsidRDefault="00225A8D" w:rsidP="00225A8D">
      <w:pPr>
        <w:spacing w:after="0" w:line="240" w:lineRule="auto"/>
        <w:jc w:val="both"/>
        <w:rPr>
          <w:rFonts w:ascii="Arial" w:hAnsi="Arial" w:cs="Arial"/>
          <w:bCs/>
        </w:rPr>
      </w:pPr>
    </w:p>
    <w:p w:rsidR="00225A8D" w:rsidRPr="00472D6C" w:rsidRDefault="00225A8D" w:rsidP="00225A8D">
      <w:pPr>
        <w:spacing w:after="0" w:line="240" w:lineRule="auto"/>
        <w:jc w:val="both"/>
        <w:rPr>
          <w:rFonts w:ascii="Arial" w:hAnsi="Arial" w:cs="Arial"/>
          <w:bCs/>
        </w:rPr>
      </w:pPr>
      <w:r w:rsidRPr="00472D6C">
        <w:rPr>
          <w:rFonts w:ascii="Arial" w:hAnsi="Arial" w:cs="Arial"/>
          <w:b/>
        </w:rPr>
        <w:t>6. Az adattárolás határideje:</w:t>
      </w:r>
      <w:r w:rsidRPr="00472D6C">
        <w:rPr>
          <w:rFonts w:ascii="Arial" w:hAnsi="Arial" w:cs="Arial"/>
          <w:bCs/>
        </w:rPr>
        <w:t xml:space="preserve"> </w:t>
      </w:r>
    </w:p>
    <w:p w:rsidR="00225A8D" w:rsidRPr="00472D6C" w:rsidRDefault="00225A8D" w:rsidP="00225A8D">
      <w:pPr>
        <w:spacing w:after="0" w:line="240" w:lineRule="auto"/>
        <w:jc w:val="both"/>
        <w:rPr>
          <w:rFonts w:ascii="Arial" w:hAnsi="Arial" w:cs="Arial"/>
        </w:rPr>
      </w:pPr>
    </w:p>
    <w:p w:rsidR="00225A8D" w:rsidRPr="00472D6C" w:rsidRDefault="00225A8D" w:rsidP="00225A8D">
      <w:pPr>
        <w:spacing w:after="0" w:line="240" w:lineRule="auto"/>
        <w:jc w:val="both"/>
        <w:rPr>
          <w:rFonts w:ascii="Arial" w:hAnsi="Arial" w:cs="Arial"/>
        </w:rPr>
      </w:pPr>
      <w:r w:rsidRPr="00472D6C">
        <w:rPr>
          <w:rFonts w:ascii="Arial" w:hAnsi="Arial" w:cs="Arial"/>
        </w:rPr>
        <w:t>Hozzájáruló nyilatkozat esetében a hozzájárulás visszavonásáig</w:t>
      </w:r>
      <w:r w:rsidR="00613B74" w:rsidRPr="00472D6C">
        <w:rPr>
          <w:rFonts w:ascii="Arial" w:hAnsi="Arial" w:cs="Arial"/>
        </w:rPr>
        <w:t>, visszavonás hiányában a</w:t>
      </w:r>
      <w:r w:rsidR="0050503E" w:rsidRPr="00472D6C">
        <w:rPr>
          <w:rFonts w:ascii="Arial" w:hAnsi="Arial" w:cs="Arial"/>
        </w:rPr>
        <w:t xml:space="preserve"> „KÉRELEM</w:t>
      </w:r>
      <w:r w:rsidR="00472D6C" w:rsidRPr="00472D6C">
        <w:rPr>
          <w:rFonts w:ascii="Arial" w:hAnsi="Arial" w:cs="Arial"/>
        </w:rPr>
        <w:t xml:space="preserve"> </w:t>
      </w:r>
      <w:proofErr w:type="spellStart"/>
      <w:r w:rsidR="00472D6C" w:rsidRPr="00472D6C">
        <w:rPr>
          <w:rFonts w:ascii="Arial" w:hAnsi="Arial" w:cs="Arial"/>
          <w:bCs/>
        </w:rPr>
        <w:t>tüzifa</w:t>
      </w:r>
      <w:proofErr w:type="spellEnd"/>
      <w:r w:rsidR="00472D6C" w:rsidRPr="00472D6C">
        <w:rPr>
          <w:rFonts w:ascii="Arial" w:hAnsi="Arial" w:cs="Arial"/>
          <w:bCs/>
        </w:rPr>
        <w:t xml:space="preserve"> juttatás igényléséhez</w:t>
      </w:r>
      <w:r w:rsidR="0050503E" w:rsidRPr="00472D6C">
        <w:rPr>
          <w:rFonts w:ascii="Arial" w:hAnsi="Arial" w:cs="Arial"/>
        </w:rPr>
        <w:t>” elbírálását</w:t>
      </w:r>
      <w:r w:rsidR="00613B74" w:rsidRPr="00472D6C">
        <w:rPr>
          <w:rFonts w:ascii="Arial" w:hAnsi="Arial" w:cs="Arial"/>
        </w:rPr>
        <w:t xml:space="preserve"> követő 5 évig</w:t>
      </w:r>
      <w:r w:rsidRPr="00472D6C">
        <w:rPr>
          <w:rFonts w:ascii="Arial" w:hAnsi="Arial" w:cs="Arial"/>
        </w:rPr>
        <w:t>.</w:t>
      </w:r>
    </w:p>
    <w:p w:rsidR="00225A8D" w:rsidRPr="00472D6C" w:rsidRDefault="00225A8D" w:rsidP="00225A8D">
      <w:pPr>
        <w:spacing w:after="0" w:line="240" w:lineRule="auto"/>
        <w:rPr>
          <w:rFonts w:ascii="Arial" w:hAnsi="Arial" w:cs="Arial"/>
          <w:b/>
          <w:bCs/>
        </w:rPr>
      </w:pPr>
    </w:p>
    <w:p w:rsidR="0050503E" w:rsidRPr="00472D6C" w:rsidRDefault="0050503E" w:rsidP="00225A8D">
      <w:pPr>
        <w:spacing w:after="0" w:line="240" w:lineRule="auto"/>
        <w:rPr>
          <w:rFonts w:ascii="Arial" w:hAnsi="Arial" w:cs="Arial"/>
          <w:b/>
          <w:bCs/>
        </w:rPr>
      </w:pPr>
      <w:r w:rsidRPr="00472D6C">
        <w:rPr>
          <w:rFonts w:ascii="Arial" w:hAnsi="Arial" w:cs="Arial"/>
          <w:b/>
          <w:bCs/>
        </w:rPr>
        <w:t>7. Az Adatfeldolgozó</w:t>
      </w:r>
    </w:p>
    <w:p w:rsidR="0050503E" w:rsidRPr="00472D6C" w:rsidRDefault="0050503E" w:rsidP="00225A8D">
      <w:pPr>
        <w:spacing w:after="0" w:line="240" w:lineRule="auto"/>
        <w:rPr>
          <w:rFonts w:ascii="Arial" w:hAnsi="Arial" w:cs="Arial"/>
          <w:b/>
          <w:bCs/>
        </w:rPr>
      </w:pPr>
    </w:p>
    <w:p w:rsidR="0050503E" w:rsidRPr="00472D6C" w:rsidRDefault="0050503E" w:rsidP="0050503E">
      <w:pPr>
        <w:spacing w:after="0" w:line="240" w:lineRule="auto"/>
        <w:jc w:val="both"/>
        <w:rPr>
          <w:rFonts w:ascii="Arial" w:hAnsi="Arial" w:cs="Arial"/>
          <w:bCs/>
        </w:rPr>
      </w:pPr>
      <w:r w:rsidRPr="00472D6C">
        <w:rPr>
          <w:rFonts w:ascii="Arial" w:hAnsi="Arial" w:cs="Arial"/>
          <w:bCs/>
        </w:rPr>
        <w:t>Az Adatkezelő tájékoztatja az Érintettet, hogy a „KÉRELEM</w:t>
      </w:r>
      <w:r w:rsidR="00472D6C" w:rsidRPr="00472D6C">
        <w:rPr>
          <w:rFonts w:ascii="Arial" w:hAnsi="Arial" w:cs="Arial"/>
          <w:bCs/>
        </w:rPr>
        <w:t xml:space="preserve"> </w:t>
      </w:r>
      <w:proofErr w:type="spellStart"/>
      <w:r w:rsidR="00472D6C" w:rsidRPr="00472D6C">
        <w:rPr>
          <w:rFonts w:ascii="Arial" w:hAnsi="Arial" w:cs="Arial"/>
          <w:bCs/>
        </w:rPr>
        <w:t>tüzifa</w:t>
      </w:r>
      <w:proofErr w:type="spellEnd"/>
      <w:r w:rsidR="00472D6C" w:rsidRPr="00472D6C">
        <w:rPr>
          <w:rFonts w:ascii="Arial" w:hAnsi="Arial" w:cs="Arial"/>
          <w:bCs/>
        </w:rPr>
        <w:t xml:space="preserve"> juttatás igényléséhez</w:t>
      </w:r>
      <w:r w:rsidRPr="00472D6C">
        <w:rPr>
          <w:rFonts w:ascii="Arial" w:hAnsi="Arial" w:cs="Arial"/>
          <w:bCs/>
        </w:rPr>
        <w:t>” feldolgozása és elbírálása során adatfeldolgozót vesz igénybe.</w:t>
      </w:r>
    </w:p>
    <w:p w:rsidR="0050503E" w:rsidRPr="00472D6C" w:rsidRDefault="0050503E" w:rsidP="0050503E">
      <w:pPr>
        <w:spacing w:after="0" w:line="240" w:lineRule="auto"/>
        <w:jc w:val="both"/>
        <w:rPr>
          <w:rFonts w:ascii="Arial" w:hAnsi="Arial" w:cs="Arial"/>
          <w:bCs/>
        </w:rPr>
      </w:pPr>
      <w:r w:rsidRPr="00472D6C">
        <w:rPr>
          <w:rFonts w:ascii="Arial" w:hAnsi="Arial" w:cs="Arial"/>
          <w:bCs/>
        </w:rPr>
        <w:t>Az adatfeldolgozó: Veresegyház Polgármesteri Hivatala (képviselői: Dr. Kiss Béláné jegyző)</w:t>
      </w:r>
      <w:r w:rsidR="00472D6C" w:rsidRPr="00472D6C">
        <w:rPr>
          <w:rFonts w:ascii="Arial" w:hAnsi="Arial" w:cs="Arial"/>
          <w:bCs/>
        </w:rPr>
        <w:t xml:space="preserve">, valamint a </w:t>
      </w:r>
      <w:r w:rsidR="00472D6C" w:rsidRPr="00472D6C">
        <w:rPr>
          <w:rFonts w:ascii="Arial" w:hAnsi="Arial" w:cs="Arial"/>
          <w:bCs/>
        </w:rPr>
        <w:t>Veresegyházi Városgazda Korlátolt Felelősségű Társaság (2112 Veresegyház, Sport utca 4.; adószám: 32405741-2-13</w:t>
      </w:r>
      <w:r w:rsidR="00472D6C" w:rsidRPr="00472D6C">
        <w:rPr>
          <w:rFonts w:ascii="Arial" w:hAnsi="Arial" w:cs="Arial"/>
          <w:bCs/>
        </w:rPr>
        <w:t>, képviseli: Nagy József Attila ügyvezető</w:t>
      </w:r>
      <w:r w:rsidR="00472D6C" w:rsidRPr="00472D6C">
        <w:rPr>
          <w:rFonts w:ascii="Arial" w:hAnsi="Arial" w:cs="Arial"/>
          <w:bCs/>
        </w:rPr>
        <w:t>)</w:t>
      </w:r>
    </w:p>
    <w:p w:rsidR="0050503E" w:rsidRPr="00472D6C" w:rsidRDefault="0050503E" w:rsidP="00225A8D">
      <w:pPr>
        <w:spacing w:after="0" w:line="240" w:lineRule="auto"/>
        <w:rPr>
          <w:rFonts w:ascii="Arial" w:hAnsi="Arial" w:cs="Arial"/>
          <w:b/>
          <w:bCs/>
        </w:rPr>
      </w:pPr>
    </w:p>
    <w:p w:rsidR="00225A8D" w:rsidRPr="00472D6C" w:rsidRDefault="0050503E" w:rsidP="00225A8D">
      <w:pPr>
        <w:spacing w:after="0" w:line="240" w:lineRule="auto"/>
        <w:ind w:right="-419"/>
        <w:jc w:val="both"/>
        <w:rPr>
          <w:rFonts w:ascii="Arial" w:hAnsi="Arial" w:cs="Arial"/>
          <w:b/>
          <w:bCs/>
        </w:rPr>
      </w:pPr>
      <w:r w:rsidRPr="00472D6C">
        <w:rPr>
          <w:rFonts w:ascii="Arial" w:hAnsi="Arial" w:cs="Arial"/>
          <w:b/>
          <w:bCs/>
        </w:rPr>
        <w:t>8</w:t>
      </w:r>
      <w:r w:rsidR="00225A8D" w:rsidRPr="00472D6C">
        <w:rPr>
          <w:rFonts w:ascii="Arial" w:hAnsi="Arial" w:cs="Arial"/>
          <w:b/>
          <w:bCs/>
        </w:rPr>
        <w:t>. Az érintett jogai</w:t>
      </w:r>
    </w:p>
    <w:p w:rsidR="00225A8D" w:rsidRPr="00472D6C" w:rsidRDefault="00225A8D" w:rsidP="00225A8D">
      <w:pPr>
        <w:spacing w:after="0" w:line="240" w:lineRule="auto"/>
        <w:ind w:right="-419"/>
        <w:jc w:val="both"/>
        <w:rPr>
          <w:rFonts w:ascii="Arial" w:hAnsi="Arial" w:cs="Arial"/>
        </w:rPr>
      </w:pPr>
    </w:p>
    <w:p w:rsidR="00225A8D" w:rsidRPr="00472D6C" w:rsidRDefault="00225A8D" w:rsidP="00225A8D">
      <w:pPr>
        <w:spacing w:after="0" w:line="240" w:lineRule="auto"/>
        <w:jc w:val="both"/>
        <w:rPr>
          <w:rFonts w:ascii="Arial" w:hAnsi="Arial" w:cs="Arial"/>
          <w:b/>
          <w:bCs/>
        </w:rPr>
      </w:pPr>
      <w:r w:rsidRPr="00472D6C">
        <w:rPr>
          <w:rFonts w:ascii="Arial" w:hAnsi="Arial" w:cs="Arial"/>
          <w:b/>
          <w:bCs/>
        </w:rPr>
        <w:t>Átlátható tájékoztatás</w:t>
      </w:r>
    </w:p>
    <w:p w:rsidR="00225A8D" w:rsidRPr="00472D6C" w:rsidRDefault="00225A8D" w:rsidP="00225A8D">
      <w:pPr>
        <w:spacing w:after="0" w:line="240" w:lineRule="auto"/>
        <w:jc w:val="both"/>
        <w:rPr>
          <w:rFonts w:ascii="Arial" w:hAnsi="Arial" w:cs="Arial"/>
          <w:b/>
          <w:bCs/>
        </w:rPr>
      </w:pPr>
    </w:p>
    <w:p w:rsidR="00225A8D" w:rsidRPr="00472D6C" w:rsidRDefault="00225A8D" w:rsidP="00225A8D">
      <w:pPr>
        <w:spacing w:after="0" w:line="240" w:lineRule="auto"/>
        <w:jc w:val="both"/>
        <w:rPr>
          <w:rFonts w:ascii="Arial" w:hAnsi="Arial" w:cs="Arial"/>
        </w:rPr>
      </w:pPr>
      <w:r w:rsidRPr="00472D6C">
        <w:rPr>
          <w:rFonts w:ascii="Arial" w:hAnsi="Arial" w:cs="Arial"/>
        </w:rPr>
        <w:t>Az Érintettnek joga, hogy az őt érintő adatkezelésekről tömör, átlátható, érthető és könnyen hozzáférhető formában világosan és közérthetően megfogalmazva tájékoztatást kapjon. Ezért az Adatkezelő minden adatkezeléssel is foglalkozó dolgozója kellő információval rendelkezik, hogy – amennyiben írásbeli tájékoztatás nem elérhető, vagy az nem ad az adott kérdésre választ, vagy az érintettnek további kérdései lennének – az adatkezelésről kielégítő információt nyújtson. Amennyiben a kérdés azonnal nem válaszolható meg vagy a kérdés elektronikus úton vagy írásban érkezett, úgy az Adatkezelő 1 hónapon belül tájékoztatja az érintettet olyan formában, ahogy az érintett a kérdést feltette, kivéve, ha ezt az érintett más módon kéri.</w:t>
      </w:r>
    </w:p>
    <w:p w:rsidR="00225A8D" w:rsidRPr="00472D6C" w:rsidRDefault="00225A8D" w:rsidP="00225A8D">
      <w:pPr>
        <w:spacing w:after="0" w:line="240" w:lineRule="auto"/>
        <w:jc w:val="both"/>
        <w:rPr>
          <w:rFonts w:ascii="Arial" w:hAnsi="Arial" w:cs="Arial"/>
        </w:rPr>
      </w:pPr>
      <w:r w:rsidRPr="00472D6C">
        <w:rPr>
          <w:rFonts w:ascii="Arial" w:hAnsi="Arial" w:cs="Arial"/>
        </w:rPr>
        <w:t>A tájékoztatás díjmentes, ezért díj nem számítható fel.</w:t>
      </w:r>
    </w:p>
    <w:p w:rsidR="00225A8D" w:rsidRPr="00472D6C" w:rsidRDefault="00225A8D" w:rsidP="00225A8D">
      <w:pPr>
        <w:spacing w:after="0" w:line="240" w:lineRule="auto"/>
        <w:jc w:val="both"/>
        <w:rPr>
          <w:rFonts w:ascii="Arial" w:hAnsi="Arial" w:cs="Arial"/>
        </w:rPr>
      </w:pPr>
      <w:r w:rsidRPr="00472D6C">
        <w:rPr>
          <w:rFonts w:ascii="Arial" w:hAnsi="Arial" w:cs="Arial"/>
        </w:rPr>
        <w:t>Az Adatkezelő – tekintettel az adatkezelés jogalapjára és arra, hogy az Érintettre vonatkozó személyes adatokat az Érintettől gyűjti - az adatok megszerzésének időpontját megelőzően tájékoztatja az ügyfelet az adatkezelésről.</w:t>
      </w:r>
    </w:p>
    <w:p w:rsidR="00225A8D" w:rsidRPr="00472D6C" w:rsidRDefault="00225A8D" w:rsidP="00225A8D">
      <w:pPr>
        <w:spacing w:after="0" w:line="240" w:lineRule="auto"/>
        <w:jc w:val="both"/>
        <w:rPr>
          <w:rFonts w:ascii="Arial" w:hAnsi="Arial" w:cs="Arial"/>
          <w:b/>
          <w:bCs/>
        </w:rPr>
      </w:pPr>
    </w:p>
    <w:p w:rsidR="00225A8D" w:rsidRPr="00472D6C" w:rsidRDefault="00225A8D" w:rsidP="00225A8D">
      <w:pPr>
        <w:spacing w:after="0" w:line="240" w:lineRule="auto"/>
        <w:jc w:val="both"/>
        <w:rPr>
          <w:rFonts w:ascii="Arial" w:hAnsi="Arial" w:cs="Arial"/>
          <w:b/>
          <w:bCs/>
        </w:rPr>
      </w:pPr>
      <w:r w:rsidRPr="00472D6C">
        <w:rPr>
          <w:rFonts w:ascii="Arial" w:hAnsi="Arial" w:cs="Arial"/>
          <w:b/>
          <w:bCs/>
        </w:rPr>
        <w:t>Hozzáférés joga</w:t>
      </w:r>
    </w:p>
    <w:p w:rsidR="00225A8D" w:rsidRPr="00472D6C" w:rsidRDefault="00225A8D" w:rsidP="00225A8D">
      <w:pPr>
        <w:spacing w:after="0" w:line="240" w:lineRule="auto"/>
        <w:jc w:val="both"/>
        <w:rPr>
          <w:rFonts w:ascii="Arial" w:hAnsi="Arial" w:cs="Arial"/>
          <w:b/>
          <w:bCs/>
        </w:rPr>
      </w:pPr>
    </w:p>
    <w:p w:rsidR="00225A8D" w:rsidRPr="00472D6C" w:rsidRDefault="00225A8D" w:rsidP="00225A8D">
      <w:pPr>
        <w:spacing w:after="0" w:line="240" w:lineRule="auto"/>
        <w:jc w:val="both"/>
        <w:rPr>
          <w:rFonts w:ascii="Arial" w:hAnsi="Arial" w:cs="Arial"/>
        </w:rPr>
      </w:pPr>
      <w:r w:rsidRPr="00472D6C">
        <w:rPr>
          <w:rFonts w:ascii="Arial" w:hAnsi="Arial" w:cs="Arial"/>
        </w:rPr>
        <w:t xml:space="preserve">Az Érintett jogosult arra, hogy az Adatkezelőtől visszajelzést kapjon arra vonatkozóan, hogy személyes adatainak kezelése az Adatkezelőnél folyamatban van-e, és ha ilyen adatkezelés folyamatban van, jogosult arra, hogy a személyes adatokhoz hozzáférést kapjon. Az Adatkezelő köteles kérelem esetén az adatkezelés tárgyát képező személyes adatok másolatát az érintett rendelkezésére bocsátani. </w:t>
      </w:r>
    </w:p>
    <w:p w:rsidR="00225A8D" w:rsidRPr="00472D6C" w:rsidRDefault="00225A8D" w:rsidP="00225A8D">
      <w:pPr>
        <w:spacing w:after="0" w:line="240" w:lineRule="auto"/>
        <w:jc w:val="both"/>
        <w:rPr>
          <w:rFonts w:ascii="Arial" w:hAnsi="Arial" w:cs="Arial"/>
          <w:b/>
          <w:bCs/>
        </w:rPr>
      </w:pPr>
      <w:bookmarkStart w:id="1" w:name="_GoBack"/>
      <w:bookmarkEnd w:id="1"/>
      <w:r w:rsidRPr="00472D6C">
        <w:rPr>
          <w:rFonts w:ascii="Arial" w:hAnsi="Arial" w:cs="Arial"/>
          <w:b/>
          <w:bCs/>
        </w:rPr>
        <w:t>Helyesbítéshez való jog</w:t>
      </w:r>
    </w:p>
    <w:p w:rsidR="00225A8D" w:rsidRPr="00472D6C" w:rsidRDefault="00225A8D" w:rsidP="00225A8D">
      <w:pPr>
        <w:spacing w:after="0" w:line="240" w:lineRule="auto"/>
        <w:jc w:val="both"/>
        <w:rPr>
          <w:rFonts w:ascii="Arial" w:hAnsi="Arial" w:cs="Arial"/>
          <w:b/>
          <w:bCs/>
        </w:rPr>
      </w:pPr>
    </w:p>
    <w:p w:rsidR="00225A8D" w:rsidRPr="00472D6C" w:rsidRDefault="00225A8D" w:rsidP="00225A8D">
      <w:pPr>
        <w:spacing w:after="0" w:line="240" w:lineRule="auto"/>
        <w:jc w:val="both"/>
        <w:rPr>
          <w:rFonts w:ascii="Arial" w:hAnsi="Arial" w:cs="Arial"/>
        </w:rPr>
      </w:pPr>
      <w:r w:rsidRPr="00472D6C">
        <w:rPr>
          <w:rFonts w:ascii="Arial" w:hAnsi="Arial" w:cs="Arial"/>
        </w:rPr>
        <w:t xml:space="preserve">Az Érintett jogosult arra, hogy kérésére az Adatkezelő indokolatlan késedelem nélkül helyesbítse a rá vonatkozó pontatlan személyes adatokat.  </w:t>
      </w:r>
    </w:p>
    <w:p w:rsidR="00225A8D" w:rsidRPr="00472D6C" w:rsidRDefault="00225A8D" w:rsidP="00225A8D">
      <w:pPr>
        <w:spacing w:after="0" w:line="240" w:lineRule="auto"/>
        <w:jc w:val="both"/>
        <w:rPr>
          <w:rFonts w:ascii="Arial" w:hAnsi="Arial" w:cs="Arial"/>
          <w:b/>
          <w:bCs/>
        </w:rPr>
      </w:pPr>
    </w:p>
    <w:p w:rsidR="00225A8D" w:rsidRPr="00472D6C" w:rsidRDefault="00225A8D" w:rsidP="00225A8D">
      <w:pPr>
        <w:spacing w:after="0" w:line="240" w:lineRule="auto"/>
        <w:jc w:val="both"/>
        <w:rPr>
          <w:rFonts w:ascii="Arial" w:hAnsi="Arial" w:cs="Arial"/>
          <w:b/>
          <w:bCs/>
        </w:rPr>
      </w:pPr>
      <w:r w:rsidRPr="00472D6C">
        <w:rPr>
          <w:rFonts w:ascii="Arial" w:hAnsi="Arial" w:cs="Arial"/>
          <w:b/>
          <w:bCs/>
        </w:rPr>
        <w:t>Törléshez való jog</w:t>
      </w:r>
    </w:p>
    <w:p w:rsidR="00225A8D" w:rsidRPr="00472D6C" w:rsidRDefault="00225A8D" w:rsidP="00225A8D">
      <w:pPr>
        <w:spacing w:after="0" w:line="240" w:lineRule="auto"/>
        <w:jc w:val="both"/>
        <w:rPr>
          <w:rFonts w:ascii="Arial" w:hAnsi="Arial" w:cs="Arial"/>
          <w:b/>
          <w:bCs/>
        </w:rPr>
      </w:pPr>
    </w:p>
    <w:p w:rsidR="00225A8D" w:rsidRPr="00472D6C" w:rsidRDefault="00225A8D" w:rsidP="00225A8D">
      <w:pPr>
        <w:spacing w:after="0" w:line="240" w:lineRule="auto"/>
        <w:jc w:val="both"/>
        <w:rPr>
          <w:rFonts w:ascii="Arial" w:hAnsi="Arial" w:cs="Arial"/>
        </w:rPr>
      </w:pPr>
      <w:r w:rsidRPr="00472D6C">
        <w:rPr>
          <w:rFonts w:ascii="Arial" w:hAnsi="Arial" w:cs="Arial"/>
        </w:rPr>
        <w:t>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p>
    <w:p w:rsidR="00225A8D" w:rsidRPr="00472D6C" w:rsidRDefault="00225A8D" w:rsidP="00225A8D">
      <w:pPr>
        <w:numPr>
          <w:ilvl w:val="0"/>
          <w:numId w:val="1"/>
        </w:numPr>
        <w:spacing w:after="0" w:line="240" w:lineRule="auto"/>
        <w:ind w:left="0"/>
        <w:jc w:val="both"/>
        <w:rPr>
          <w:rFonts w:ascii="Arial" w:hAnsi="Arial" w:cs="Arial"/>
        </w:rPr>
      </w:pPr>
      <w:r w:rsidRPr="00472D6C">
        <w:rPr>
          <w:rFonts w:ascii="Arial" w:hAnsi="Arial" w:cs="Arial"/>
        </w:rPr>
        <w:t>a személyes adatokra már nincs szükség abból a célból, amelyből azokat az Adatkezelő kezelte</w:t>
      </w:r>
    </w:p>
    <w:p w:rsidR="00225A8D" w:rsidRPr="00472D6C" w:rsidRDefault="00225A8D" w:rsidP="00225A8D">
      <w:pPr>
        <w:numPr>
          <w:ilvl w:val="0"/>
          <w:numId w:val="1"/>
        </w:numPr>
        <w:spacing w:after="0" w:line="240" w:lineRule="auto"/>
        <w:ind w:left="0"/>
        <w:jc w:val="both"/>
        <w:rPr>
          <w:rFonts w:ascii="Arial" w:hAnsi="Arial" w:cs="Arial"/>
        </w:rPr>
      </w:pPr>
      <w:r w:rsidRPr="00472D6C">
        <w:rPr>
          <w:rFonts w:ascii="Arial" w:hAnsi="Arial" w:cs="Arial"/>
        </w:rPr>
        <w:t>az Érintett visszavonja az adatok kezelésére vonatkozó hozzájárulását, és az adatkezelésnek nincs más jogalapja;</w:t>
      </w:r>
    </w:p>
    <w:p w:rsidR="00225A8D" w:rsidRPr="00472D6C" w:rsidRDefault="00225A8D" w:rsidP="00225A8D">
      <w:pPr>
        <w:numPr>
          <w:ilvl w:val="0"/>
          <w:numId w:val="1"/>
        </w:numPr>
        <w:spacing w:after="0" w:line="240" w:lineRule="auto"/>
        <w:ind w:left="0"/>
        <w:jc w:val="both"/>
        <w:rPr>
          <w:rFonts w:ascii="Arial" w:hAnsi="Arial" w:cs="Arial"/>
        </w:rPr>
      </w:pPr>
      <w:r w:rsidRPr="00472D6C">
        <w:rPr>
          <w:rFonts w:ascii="Arial" w:hAnsi="Arial" w:cs="Arial"/>
        </w:rPr>
        <w:t>igazolható, hogy az Adatkezelő a személyes adatokat jogellenesen kezeli</w:t>
      </w:r>
    </w:p>
    <w:p w:rsidR="00225A8D" w:rsidRPr="00472D6C" w:rsidRDefault="00225A8D" w:rsidP="00225A8D">
      <w:pPr>
        <w:numPr>
          <w:ilvl w:val="0"/>
          <w:numId w:val="1"/>
        </w:numPr>
        <w:spacing w:after="0" w:line="240" w:lineRule="auto"/>
        <w:ind w:left="0"/>
        <w:jc w:val="both"/>
        <w:rPr>
          <w:rFonts w:ascii="Arial" w:hAnsi="Arial" w:cs="Arial"/>
        </w:rPr>
      </w:pPr>
      <w:r w:rsidRPr="00472D6C">
        <w:rPr>
          <w:rFonts w:ascii="Arial" w:hAnsi="Arial" w:cs="Arial"/>
        </w:rPr>
        <w:t xml:space="preserve">a személyes adatok törlését jogszabály előírja  </w:t>
      </w:r>
    </w:p>
    <w:p w:rsidR="00225A8D" w:rsidRPr="00472D6C" w:rsidRDefault="00225A8D" w:rsidP="00225A8D">
      <w:pPr>
        <w:spacing w:after="0" w:line="240" w:lineRule="auto"/>
        <w:jc w:val="both"/>
        <w:rPr>
          <w:rFonts w:ascii="Arial" w:hAnsi="Arial" w:cs="Arial"/>
        </w:rPr>
      </w:pPr>
    </w:p>
    <w:p w:rsidR="00225A8D" w:rsidRPr="00472D6C" w:rsidRDefault="00225A8D" w:rsidP="00225A8D">
      <w:pPr>
        <w:spacing w:after="0" w:line="240" w:lineRule="auto"/>
        <w:jc w:val="both"/>
        <w:rPr>
          <w:rFonts w:ascii="Arial" w:hAnsi="Arial" w:cs="Arial"/>
          <w:b/>
          <w:bCs/>
        </w:rPr>
      </w:pPr>
      <w:r w:rsidRPr="00472D6C">
        <w:rPr>
          <w:rFonts w:ascii="Arial" w:hAnsi="Arial" w:cs="Arial"/>
          <w:b/>
          <w:bCs/>
        </w:rPr>
        <w:t>Adatkezelés korlátozásához való jog</w:t>
      </w:r>
    </w:p>
    <w:p w:rsidR="00225A8D" w:rsidRPr="00472D6C" w:rsidRDefault="00225A8D" w:rsidP="00225A8D">
      <w:pPr>
        <w:spacing w:after="0" w:line="240" w:lineRule="auto"/>
        <w:jc w:val="both"/>
        <w:rPr>
          <w:rFonts w:ascii="Arial" w:hAnsi="Arial" w:cs="Arial"/>
          <w:b/>
          <w:bCs/>
        </w:rPr>
      </w:pPr>
    </w:p>
    <w:p w:rsidR="00225A8D" w:rsidRPr="00472D6C" w:rsidRDefault="00225A8D" w:rsidP="00225A8D">
      <w:pPr>
        <w:spacing w:after="0" w:line="240" w:lineRule="auto"/>
        <w:jc w:val="both"/>
        <w:rPr>
          <w:rFonts w:ascii="Arial" w:hAnsi="Arial" w:cs="Arial"/>
        </w:rPr>
      </w:pPr>
      <w:r w:rsidRPr="00472D6C">
        <w:rPr>
          <w:rFonts w:ascii="Arial" w:hAnsi="Arial" w:cs="Arial"/>
        </w:rPr>
        <w:t>Az Érintett jogosult arra, hogy kérésére az Adatkezelő korlátozza az adatkezelést, ha az alábbiak valamelyike teljesül:</w:t>
      </w:r>
    </w:p>
    <w:p w:rsidR="00225A8D" w:rsidRPr="00472D6C" w:rsidRDefault="00225A8D" w:rsidP="00225A8D">
      <w:pPr>
        <w:numPr>
          <w:ilvl w:val="0"/>
          <w:numId w:val="2"/>
        </w:numPr>
        <w:spacing w:after="0" w:line="240" w:lineRule="auto"/>
        <w:ind w:left="0"/>
        <w:jc w:val="both"/>
        <w:rPr>
          <w:rFonts w:ascii="Arial" w:hAnsi="Arial" w:cs="Arial"/>
        </w:rPr>
      </w:pPr>
      <w:r w:rsidRPr="00472D6C">
        <w:rPr>
          <w:rFonts w:ascii="Arial" w:hAnsi="Arial" w:cs="Arial"/>
        </w:rPr>
        <w:t>az Érintett vitatja a személyes adatok pontosságát, ez esetben a korlátozás arra az időtartamra vonatkozik, amely lehetővé teszi, hogy az Adatkezelő ellenőrizze a személyes adatok pontosságát;</w:t>
      </w:r>
    </w:p>
    <w:p w:rsidR="00225A8D" w:rsidRPr="00472D6C" w:rsidRDefault="00225A8D" w:rsidP="00225A8D">
      <w:pPr>
        <w:numPr>
          <w:ilvl w:val="0"/>
          <w:numId w:val="2"/>
        </w:numPr>
        <w:spacing w:after="0" w:line="240" w:lineRule="auto"/>
        <w:ind w:left="0"/>
        <w:jc w:val="both"/>
        <w:rPr>
          <w:rFonts w:ascii="Arial" w:hAnsi="Arial" w:cs="Arial"/>
        </w:rPr>
      </w:pPr>
      <w:r w:rsidRPr="00472D6C">
        <w:rPr>
          <w:rFonts w:ascii="Arial" w:hAnsi="Arial" w:cs="Arial"/>
        </w:rPr>
        <w:t>az adatkezelés jogellenes, és az érintett ellenzi az adatok törlését, és ehelyett kéri azok felhasználásának korlátozását;</w:t>
      </w:r>
    </w:p>
    <w:p w:rsidR="00225A8D" w:rsidRPr="00472D6C" w:rsidRDefault="00225A8D" w:rsidP="00225A8D">
      <w:pPr>
        <w:numPr>
          <w:ilvl w:val="0"/>
          <w:numId w:val="2"/>
        </w:numPr>
        <w:spacing w:after="0" w:line="240" w:lineRule="auto"/>
        <w:ind w:left="0"/>
        <w:jc w:val="both"/>
        <w:rPr>
          <w:rFonts w:ascii="Arial" w:hAnsi="Arial" w:cs="Arial"/>
        </w:rPr>
      </w:pPr>
      <w:r w:rsidRPr="00472D6C">
        <w:rPr>
          <w:rFonts w:ascii="Arial" w:hAnsi="Arial" w:cs="Arial"/>
        </w:rPr>
        <w:t xml:space="preserve">az Adatkezelőnek már nincs szüksége a személyes adatokra adatkezelés céljából, de az Érintett igényli azokat jogi igények előterjesztéséhez, érvényesítéséhez vagy védelméhez; </w:t>
      </w:r>
    </w:p>
    <w:p w:rsidR="00225A8D" w:rsidRPr="00472D6C" w:rsidRDefault="00225A8D" w:rsidP="00225A8D">
      <w:pPr>
        <w:numPr>
          <w:ilvl w:val="0"/>
          <w:numId w:val="2"/>
        </w:numPr>
        <w:spacing w:after="0" w:line="240" w:lineRule="auto"/>
        <w:ind w:left="0"/>
        <w:jc w:val="both"/>
        <w:rPr>
          <w:rFonts w:ascii="Arial" w:hAnsi="Arial" w:cs="Arial"/>
        </w:rPr>
      </w:pPr>
      <w:r w:rsidRPr="00472D6C">
        <w:rPr>
          <w:rFonts w:ascii="Arial" w:hAnsi="Arial" w:cs="Arial"/>
        </w:rPr>
        <w:t>az Érintett tiltakozott az adatkezelés ellen; ez esetben a korlátozás arra az időtartamra vonatkozik, amíg megállapításra nem kerül, hogy az Adatkezelő adatkezelést igazoló jogos indokai elsőbbséget élveznek-e az érintett jogos indokaival szemben.</w:t>
      </w:r>
    </w:p>
    <w:p w:rsidR="00225A8D" w:rsidRPr="00472D6C" w:rsidRDefault="00225A8D" w:rsidP="00225A8D">
      <w:pPr>
        <w:spacing w:after="0" w:line="240" w:lineRule="auto"/>
        <w:jc w:val="both"/>
        <w:rPr>
          <w:rFonts w:ascii="Arial" w:hAnsi="Arial" w:cs="Arial"/>
        </w:rPr>
      </w:pPr>
    </w:p>
    <w:p w:rsidR="00225A8D" w:rsidRPr="00472D6C" w:rsidRDefault="00225A8D" w:rsidP="00225A8D">
      <w:pPr>
        <w:spacing w:after="0" w:line="240" w:lineRule="auto"/>
        <w:jc w:val="both"/>
        <w:rPr>
          <w:rFonts w:ascii="Arial" w:hAnsi="Arial" w:cs="Arial"/>
        </w:rPr>
      </w:pPr>
      <w:r w:rsidRPr="00472D6C">
        <w:rPr>
          <w:rFonts w:ascii="Arial" w:hAnsi="Arial" w:cs="Arial"/>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fontos közérdekéből lehet kezelni.</w:t>
      </w:r>
    </w:p>
    <w:p w:rsidR="00225A8D" w:rsidRPr="00472D6C" w:rsidRDefault="00225A8D" w:rsidP="00225A8D">
      <w:pPr>
        <w:spacing w:after="0" w:line="240" w:lineRule="auto"/>
        <w:jc w:val="both"/>
        <w:rPr>
          <w:rFonts w:ascii="Arial" w:hAnsi="Arial" w:cs="Arial"/>
        </w:rPr>
      </w:pPr>
      <w:r w:rsidRPr="00472D6C">
        <w:rPr>
          <w:rFonts w:ascii="Arial" w:hAnsi="Arial" w:cs="Arial"/>
        </w:rPr>
        <w:t>Amennyiben az adatkezelő a korlátozást feloldja, mivel annak okai már nem állnak fenn, az érintettet az adatkezelés korlátozásának feloldásáról előzetesen tájékoztatja.</w:t>
      </w:r>
    </w:p>
    <w:p w:rsidR="00225A8D" w:rsidRPr="00472D6C" w:rsidRDefault="00225A8D" w:rsidP="00225A8D">
      <w:pPr>
        <w:shd w:val="clear" w:color="auto" w:fill="FFFFFF"/>
        <w:spacing w:after="0" w:line="240" w:lineRule="auto"/>
        <w:rPr>
          <w:rFonts w:ascii="Arial" w:hAnsi="Arial" w:cs="Arial"/>
          <w:b/>
        </w:rPr>
      </w:pPr>
    </w:p>
    <w:p w:rsidR="00225A8D" w:rsidRPr="00472D6C" w:rsidRDefault="00225A8D" w:rsidP="00225A8D">
      <w:pPr>
        <w:shd w:val="clear" w:color="auto" w:fill="FFFFFF"/>
        <w:spacing w:after="0" w:line="240" w:lineRule="auto"/>
        <w:rPr>
          <w:rFonts w:ascii="Arial" w:hAnsi="Arial" w:cs="Arial"/>
          <w:b/>
        </w:rPr>
      </w:pPr>
      <w:r w:rsidRPr="00472D6C">
        <w:rPr>
          <w:rFonts w:ascii="Arial" w:hAnsi="Arial" w:cs="Arial"/>
          <w:b/>
        </w:rPr>
        <w:t>Az adatkezeléssel kapcsolatos jogérvényesítési lehetőség</w:t>
      </w:r>
    </w:p>
    <w:p w:rsidR="00225A8D" w:rsidRPr="00472D6C" w:rsidRDefault="00225A8D" w:rsidP="00225A8D">
      <w:pPr>
        <w:shd w:val="clear" w:color="auto" w:fill="FFFFFF"/>
        <w:spacing w:after="0" w:line="240" w:lineRule="auto"/>
        <w:rPr>
          <w:rFonts w:ascii="Arial" w:hAnsi="Arial" w:cs="Arial"/>
        </w:rPr>
      </w:pPr>
    </w:p>
    <w:p w:rsidR="00225A8D" w:rsidRPr="00472D6C" w:rsidRDefault="00225A8D" w:rsidP="00225A8D">
      <w:pPr>
        <w:shd w:val="clear" w:color="auto" w:fill="FFFFFF"/>
        <w:spacing w:after="0" w:line="240" w:lineRule="auto"/>
        <w:rPr>
          <w:rFonts w:ascii="Arial" w:hAnsi="Arial" w:cs="Arial"/>
        </w:rPr>
      </w:pPr>
      <w:r w:rsidRPr="00472D6C">
        <w:rPr>
          <w:rFonts w:ascii="Arial" w:hAnsi="Arial" w:cs="Arial"/>
        </w:rPr>
        <w:t>Nemzeti Adatvédelmi és Információszabadság Hatóság</w:t>
      </w:r>
    </w:p>
    <w:p w:rsidR="00225A8D" w:rsidRPr="00472D6C" w:rsidRDefault="00225A8D" w:rsidP="00225A8D">
      <w:pPr>
        <w:shd w:val="clear" w:color="auto" w:fill="FFFFFF"/>
        <w:spacing w:after="0" w:line="240" w:lineRule="auto"/>
        <w:rPr>
          <w:rFonts w:ascii="Arial" w:hAnsi="Arial" w:cs="Arial"/>
        </w:rPr>
      </w:pPr>
      <w:r w:rsidRPr="00472D6C">
        <w:rPr>
          <w:rFonts w:ascii="Arial" w:hAnsi="Arial" w:cs="Arial"/>
        </w:rPr>
        <w:t>Postacím: 1363 Budapest, Pf. 9.</w:t>
      </w:r>
    </w:p>
    <w:p w:rsidR="00225A8D" w:rsidRPr="00472D6C" w:rsidRDefault="00225A8D" w:rsidP="00225A8D">
      <w:pPr>
        <w:shd w:val="clear" w:color="auto" w:fill="FFFFFF"/>
        <w:spacing w:after="0" w:line="240" w:lineRule="auto"/>
        <w:rPr>
          <w:rFonts w:ascii="Arial" w:hAnsi="Arial" w:cs="Arial"/>
        </w:rPr>
      </w:pPr>
      <w:r w:rsidRPr="00472D6C">
        <w:rPr>
          <w:rFonts w:ascii="Arial" w:hAnsi="Arial" w:cs="Arial"/>
        </w:rPr>
        <w:t>Cím: 1055 Budapest, Falk Miksa utca 9-11.</w:t>
      </w:r>
    </w:p>
    <w:p w:rsidR="00225A8D" w:rsidRPr="00472D6C" w:rsidRDefault="00225A8D" w:rsidP="00225A8D">
      <w:pPr>
        <w:shd w:val="clear" w:color="auto" w:fill="FFFFFF"/>
        <w:spacing w:after="0" w:line="240" w:lineRule="auto"/>
        <w:rPr>
          <w:rFonts w:ascii="Arial" w:hAnsi="Arial" w:cs="Arial"/>
        </w:rPr>
      </w:pPr>
      <w:r w:rsidRPr="00472D6C">
        <w:rPr>
          <w:rFonts w:ascii="Arial" w:hAnsi="Arial" w:cs="Arial"/>
        </w:rPr>
        <w:t>Telefon: +36 (1) 391-1400 </w:t>
      </w:r>
      <w:r w:rsidRPr="00472D6C">
        <w:rPr>
          <w:rFonts w:ascii="Arial" w:hAnsi="Arial" w:cs="Arial"/>
        </w:rPr>
        <w:br/>
        <w:t>Fax: +36 (1) 391-1410 </w:t>
      </w:r>
      <w:r w:rsidRPr="00472D6C">
        <w:rPr>
          <w:rFonts w:ascii="Arial" w:hAnsi="Arial" w:cs="Arial"/>
        </w:rPr>
        <w:br/>
        <w:t xml:space="preserve">E-mail: </w:t>
      </w:r>
      <w:proofErr w:type="spellStart"/>
      <w:r w:rsidRPr="00472D6C">
        <w:rPr>
          <w:rFonts w:ascii="Arial" w:hAnsi="Arial" w:cs="Arial"/>
        </w:rPr>
        <w:t>ugyfelszolgalat</w:t>
      </w:r>
      <w:proofErr w:type="spellEnd"/>
      <w:r w:rsidRPr="00472D6C">
        <w:rPr>
          <w:rFonts w:ascii="Arial" w:hAnsi="Arial" w:cs="Arial"/>
        </w:rPr>
        <w:t xml:space="preserve"> (kukac) naih.hu </w:t>
      </w:r>
      <w:r w:rsidRPr="00472D6C">
        <w:rPr>
          <w:rFonts w:ascii="Arial" w:hAnsi="Arial" w:cs="Arial"/>
        </w:rPr>
        <w:br/>
        <w:t>URL https://naih.hu </w:t>
      </w:r>
      <w:r w:rsidRPr="00472D6C">
        <w:rPr>
          <w:rFonts w:ascii="Arial" w:hAnsi="Arial" w:cs="Arial"/>
        </w:rPr>
        <w:br/>
        <w:t>Koordináták: É 47°30'36.8''; K 19°02'54.2''</w:t>
      </w:r>
    </w:p>
    <w:p w:rsidR="00225A8D" w:rsidRPr="00472D6C" w:rsidRDefault="00225A8D" w:rsidP="00225A8D">
      <w:pPr>
        <w:shd w:val="clear" w:color="auto" w:fill="FFFFFF"/>
        <w:spacing w:after="0" w:line="240" w:lineRule="auto"/>
        <w:rPr>
          <w:rFonts w:ascii="Arial" w:hAnsi="Arial" w:cs="Arial"/>
        </w:rPr>
      </w:pPr>
    </w:p>
    <w:p w:rsidR="00225A8D" w:rsidRPr="00472D6C" w:rsidRDefault="00225A8D" w:rsidP="00225A8D">
      <w:pPr>
        <w:spacing w:after="0" w:line="240" w:lineRule="auto"/>
        <w:jc w:val="both"/>
        <w:rPr>
          <w:rFonts w:ascii="Arial" w:hAnsi="Arial" w:cs="Arial"/>
        </w:rPr>
      </w:pPr>
      <w:r w:rsidRPr="00472D6C">
        <w:rPr>
          <w:rFonts w:ascii="Arial" w:hAnsi="Arial" w:cs="Arial"/>
          <w:shd w:val="clear" w:color="auto" w:fill="FFFFFF"/>
        </w:rPr>
        <w:t>Az Érintett a jogainak megsértése esetén az Adatkezelő ellen bírósághoz fordulhat. A bíróság az ügyben soron kívül jár el. A pert az érintett - választása szerint - a lakóhelye vagy tartózkodási helye szerint illetékes törvényszék előtt is megindíthatja.</w:t>
      </w:r>
    </w:p>
    <w:p w:rsidR="00507DAA" w:rsidRPr="00472D6C" w:rsidRDefault="00507DAA">
      <w:pPr>
        <w:rPr>
          <w:rFonts w:ascii="Arial" w:hAnsi="Arial" w:cs="Arial"/>
        </w:rPr>
      </w:pPr>
    </w:p>
    <w:sectPr w:rsidR="00507DAA" w:rsidRPr="00472D6C" w:rsidSect="00472D6C">
      <w:headerReference w:type="default" r:id="rId8"/>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FE2" w:rsidRDefault="003B2FE2" w:rsidP="00472D6C">
      <w:pPr>
        <w:spacing w:after="0" w:line="240" w:lineRule="auto"/>
      </w:pPr>
      <w:r>
        <w:separator/>
      </w:r>
    </w:p>
  </w:endnote>
  <w:endnote w:type="continuationSeparator" w:id="0">
    <w:p w:rsidR="003B2FE2" w:rsidRDefault="003B2FE2" w:rsidP="00472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EE"/>
    <w:family w:val="auto"/>
    <w:pitch w:val="variable"/>
    <w:sig w:usb0="A00002EF" w:usb1="400020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FE2" w:rsidRDefault="003B2FE2" w:rsidP="00472D6C">
      <w:pPr>
        <w:spacing w:after="0" w:line="240" w:lineRule="auto"/>
      </w:pPr>
      <w:r>
        <w:separator/>
      </w:r>
    </w:p>
  </w:footnote>
  <w:footnote w:type="continuationSeparator" w:id="0">
    <w:p w:rsidR="003B2FE2" w:rsidRDefault="003B2FE2" w:rsidP="00472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842147"/>
      <w:docPartObj>
        <w:docPartGallery w:val="Page Numbers (Top of Page)"/>
        <w:docPartUnique/>
      </w:docPartObj>
    </w:sdtPr>
    <w:sdtContent>
      <w:p w:rsidR="00472D6C" w:rsidRDefault="00472D6C">
        <w:pPr>
          <w:pStyle w:val="lfej"/>
          <w:jc w:val="right"/>
        </w:pPr>
        <w:r>
          <w:fldChar w:fldCharType="begin"/>
        </w:r>
        <w:r>
          <w:instrText>PAGE   \* MERGEFORMAT</w:instrText>
        </w:r>
        <w:r>
          <w:fldChar w:fldCharType="separate"/>
        </w:r>
        <w:r>
          <w:t>2</w:t>
        </w:r>
        <w:r>
          <w:fldChar w:fldCharType="end"/>
        </w:r>
      </w:p>
    </w:sdtContent>
  </w:sdt>
  <w:p w:rsidR="00472D6C" w:rsidRDefault="00472D6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F370D"/>
    <w:multiLevelType w:val="hybridMultilevel"/>
    <w:tmpl w:val="5B96FD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74D40DB"/>
    <w:multiLevelType w:val="hybridMultilevel"/>
    <w:tmpl w:val="C6A2EA5C"/>
    <w:lvl w:ilvl="0" w:tplc="9A645E72">
      <w:start w:val="1"/>
      <w:numFmt w:val="bullet"/>
      <w:lvlText w:val="-"/>
      <w:lvlJc w:val="left"/>
      <w:pPr>
        <w:ind w:left="720" w:hanging="360"/>
      </w:pPr>
      <w:rPr>
        <w:rFonts w:ascii="Sitka Heading" w:hAnsi="Sitka Heading"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375289E"/>
    <w:multiLevelType w:val="hybridMultilevel"/>
    <w:tmpl w:val="3104F7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2D3066E"/>
    <w:multiLevelType w:val="hybridMultilevel"/>
    <w:tmpl w:val="D2106E40"/>
    <w:lvl w:ilvl="0" w:tplc="AE208BE2">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E931850"/>
    <w:multiLevelType w:val="hybridMultilevel"/>
    <w:tmpl w:val="F53812DA"/>
    <w:lvl w:ilvl="0" w:tplc="9A645E72">
      <w:start w:val="1"/>
      <w:numFmt w:val="bullet"/>
      <w:lvlText w:val="-"/>
      <w:lvlJc w:val="left"/>
      <w:pPr>
        <w:ind w:left="720" w:hanging="360"/>
      </w:pPr>
      <w:rPr>
        <w:rFonts w:ascii="Sitka Heading" w:hAnsi="Sitka Heading"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8D"/>
    <w:rsid w:val="00225A8D"/>
    <w:rsid w:val="00312DF4"/>
    <w:rsid w:val="003B2FE2"/>
    <w:rsid w:val="003C2E79"/>
    <w:rsid w:val="004467B4"/>
    <w:rsid w:val="00472D6C"/>
    <w:rsid w:val="004A1132"/>
    <w:rsid w:val="0050503E"/>
    <w:rsid w:val="00507DAA"/>
    <w:rsid w:val="00511F50"/>
    <w:rsid w:val="00541678"/>
    <w:rsid w:val="00544BC2"/>
    <w:rsid w:val="00563322"/>
    <w:rsid w:val="00603D21"/>
    <w:rsid w:val="00613B74"/>
    <w:rsid w:val="00947C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C025"/>
  <w15:chartTrackingRefBased/>
  <w15:docId w15:val="{DFD33AB6-44A9-4A31-AFCF-0C71914D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25A8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225A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225A8D"/>
    <w:rPr>
      <w:rFonts w:asciiTheme="majorHAnsi" w:eastAsiaTheme="majorEastAsia" w:hAnsiTheme="majorHAnsi" w:cstheme="majorBidi"/>
      <w:spacing w:val="-10"/>
      <w:kern w:val="28"/>
      <w:sz w:val="56"/>
      <w:szCs w:val="56"/>
    </w:rPr>
  </w:style>
  <w:style w:type="character" w:styleId="Hiperhivatkozs">
    <w:name w:val="Hyperlink"/>
    <w:uiPriority w:val="99"/>
    <w:unhideWhenUsed/>
    <w:rsid w:val="00225A8D"/>
    <w:rPr>
      <w:color w:val="0072BC"/>
      <w:u w:val="single"/>
    </w:rPr>
  </w:style>
  <w:style w:type="paragraph" w:customStyle="1" w:styleId="m-5340811325267755899msolistparagraph">
    <w:name w:val="m_-5340811325267755899msolistparagraph"/>
    <w:basedOn w:val="Norml"/>
    <w:rsid w:val="00225A8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225A8D"/>
    <w:pPr>
      <w:spacing w:after="0" w:line="240" w:lineRule="auto"/>
      <w:ind w:left="720"/>
      <w:contextualSpacing/>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472D6C"/>
    <w:pPr>
      <w:tabs>
        <w:tab w:val="center" w:pos="4536"/>
        <w:tab w:val="right" w:pos="9072"/>
      </w:tabs>
      <w:spacing w:after="0" w:line="240" w:lineRule="auto"/>
    </w:pPr>
  </w:style>
  <w:style w:type="character" w:customStyle="1" w:styleId="lfejChar">
    <w:name w:val="Élőfej Char"/>
    <w:basedOn w:val="Bekezdsalapbettpusa"/>
    <w:link w:val="lfej"/>
    <w:uiPriority w:val="99"/>
    <w:rsid w:val="00472D6C"/>
  </w:style>
  <w:style w:type="paragraph" w:styleId="llb">
    <w:name w:val="footer"/>
    <w:basedOn w:val="Norml"/>
    <w:link w:val="llbChar"/>
    <w:uiPriority w:val="99"/>
    <w:unhideWhenUsed/>
    <w:rsid w:val="00472D6C"/>
    <w:pPr>
      <w:tabs>
        <w:tab w:val="center" w:pos="4536"/>
        <w:tab w:val="right" w:pos="9072"/>
      </w:tabs>
      <w:spacing w:after="0" w:line="240" w:lineRule="auto"/>
    </w:pPr>
  </w:style>
  <w:style w:type="character" w:customStyle="1" w:styleId="llbChar">
    <w:name w:val="Élőláb Char"/>
    <w:basedOn w:val="Bekezdsalapbettpusa"/>
    <w:link w:val="llb"/>
    <w:uiPriority w:val="99"/>
    <w:rsid w:val="00472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673479">
      <w:bodyDiv w:val="1"/>
      <w:marLeft w:val="0"/>
      <w:marRight w:val="0"/>
      <w:marTop w:val="0"/>
      <w:marBottom w:val="0"/>
      <w:divBdr>
        <w:top w:val="none" w:sz="0" w:space="0" w:color="auto"/>
        <w:left w:val="none" w:sz="0" w:space="0" w:color="auto"/>
        <w:bottom w:val="none" w:sz="0" w:space="0" w:color="auto"/>
        <w:right w:val="none" w:sz="0" w:space="0" w:color="auto"/>
      </w:divBdr>
    </w:div>
    <w:div w:id="17706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eresegyhaz.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7146</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Csilla Csapó</dc:creator>
  <cp:keywords/>
  <dc:description/>
  <cp:lastModifiedBy>Csilla Csapó</cp:lastModifiedBy>
  <cp:revision>2</cp:revision>
  <dcterms:created xsi:type="dcterms:W3CDTF">2024-11-05T08:11:00Z</dcterms:created>
  <dcterms:modified xsi:type="dcterms:W3CDTF">2024-11-05T08:11:00Z</dcterms:modified>
</cp:coreProperties>
</file>